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F7A0" w14:textId="3A528D89" w:rsidR="002B3FBF" w:rsidRDefault="002B3FBF" w:rsidP="005B4CAF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2B3F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Kluczbork, dnia </w:t>
      </w:r>
      <w:r w:rsidR="005B4C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0</w:t>
      </w:r>
      <w:r w:rsidRPr="002B3F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5.</w:t>
      </w:r>
      <w:r w:rsidR="005B4C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1</w:t>
      </w:r>
      <w:r w:rsidRPr="002B3F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0.2020 r.</w:t>
      </w:r>
    </w:p>
    <w:p w14:paraId="69A508E8" w14:textId="2DD35ED3" w:rsidR="005B4CAF" w:rsidRPr="002B3FBF" w:rsidRDefault="005B4CAF" w:rsidP="005B4CAF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B3F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GM.271.3.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9</w:t>
      </w:r>
      <w:r w:rsidRPr="002B3F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.2020.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MC</w:t>
      </w:r>
      <w:r w:rsidRPr="002B3F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                                                         </w:t>
      </w:r>
    </w:p>
    <w:p w14:paraId="6EDFF49D" w14:textId="77777777" w:rsidR="005D392C" w:rsidRDefault="005D392C" w:rsidP="005D39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0AB61869" w14:textId="1E5CF2EB" w:rsidR="002B3FBF" w:rsidRPr="002B3FBF" w:rsidRDefault="002B3FBF" w:rsidP="005D39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B3F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WYJAŚNIENIE TREŚCI</w:t>
      </w:r>
    </w:p>
    <w:p w14:paraId="06D335DC" w14:textId="77777777" w:rsidR="002B3FBF" w:rsidRPr="002B3FBF" w:rsidRDefault="002B3FBF" w:rsidP="005D3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B3F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zapytania ofertowego  </w:t>
      </w:r>
    </w:p>
    <w:p w14:paraId="6FC5F7DC" w14:textId="5F90EFE7" w:rsidR="002B3FBF" w:rsidRPr="005B4CAF" w:rsidRDefault="002B3FBF" w:rsidP="002B3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B3FB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pn</w:t>
      </w:r>
      <w:r w:rsidRPr="005B4CA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. </w:t>
      </w:r>
      <w:r w:rsidR="005B4CAF" w:rsidRPr="005B4CAF">
        <w:rPr>
          <w:rFonts w:ascii="Times New Roman" w:hAnsi="Times New Roman" w:cs="Times New Roman"/>
          <w:b/>
          <w:sz w:val="24"/>
          <w:szCs w:val="24"/>
        </w:rPr>
        <w:t>Opracowanie audytu dostępności dla obiektów Gminy Kluczbork</w:t>
      </w:r>
      <w:r w:rsidRPr="005B4CA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”</w:t>
      </w:r>
    </w:p>
    <w:p w14:paraId="18C2A2F1" w14:textId="77777777" w:rsidR="002B3FBF" w:rsidRPr="002B3FBF" w:rsidRDefault="002B3FBF" w:rsidP="002B3FB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7DF1C04D" w14:textId="77777777" w:rsidR="002B3FBF" w:rsidRPr="002B3FBF" w:rsidRDefault="002B3FBF" w:rsidP="002B3FBF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B3FB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   Informuję, że do Zamawiającego wpłynęło pismo zawierające prośbę                                   </w:t>
      </w:r>
      <w:r w:rsidRPr="002B3FB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br/>
        <w:t>o wyjaśnienie treści zapytania ofertowego j.w. W związku z powyższym Zamawiający przesyła treść wyjaśnienia Wykonawcom bez ujawniania źródeł zapytania.</w:t>
      </w:r>
    </w:p>
    <w:p w14:paraId="3E6B587D" w14:textId="5D97677A" w:rsidR="002B3FBF" w:rsidRPr="002B3FBF" w:rsidRDefault="002B3FBF" w:rsidP="002B3FBF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  <w:r w:rsidRPr="002B3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 xml:space="preserve">Pytania z pisma Wykonawcy z dnia  </w:t>
      </w:r>
      <w:r w:rsidR="005C6A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>05</w:t>
      </w:r>
      <w:r w:rsidRPr="002B3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>.</w:t>
      </w:r>
      <w:r w:rsidR="005C6A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>1</w:t>
      </w:r>
      <w:r w:rsidRPr="002B3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 xml:space="preserve">0.2020 r. </w:t>
      </w:r>
    </w:p>
    <w:p w14:paraId="418678B0" w14:textId="77777777" w:rsidR="005C6A0A" w:rsidRDefault="005C6A0A" w:rsidP="002B3F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14:paraId="25E8F77D" w14:textId="77777777" w:rsidR="005C6A0A" w:rsidRPr="005C6A0A" w:rsidRDefault="005C6A0A" w:rsidP="005C6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</w:pPr>
      <w:r w:rsidRPr="005C6A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>Pytanie nr 1:</w:t>
      </w:r>
    </w:p>
    <w:p w14:paraId="43CACBE8" w14:textId="0773BA22" w:rsidR="005C6A0A" w:rsidRPr="005D392C" w:rsidRDefault="005C6A0A" w:rsidP="005D39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Czy Zamawiający dopuszcza zapewnienie dostępu do budynków w trybie 24h / 7dni</w:t>
      </w:r>
      <w:r w:rsid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tygodniu (ze względu na znaczny zakres usługi)? </w:t>
      </w:r>
    </w:p>
    <w:p w14:paraId="55FD5BB2" w14:textId="77777777" w:rsidR="005C6A0A" w:rsidRPr="005D392C" w:rsidRDefault="005C6A0A" w:rsidP="005C6A0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D39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Odpowiedź:</w:t>
      </w:r>
    </w:p>
    <w:p w14:paraId="4D69B14A" w14:textId="6B08BDF1" w:rsidR="005C6A0A" w:rsidRPr="005D392C" w:rsidRDefault="005C6A0A" w:rsidP="005D39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Zamawiający nie zapewnia dostępu do budynków w trybie 24h / 7dni w tygodniu. Maksymalny czas dostępności to 12 godzin w zależności od obiektu </w:t>
      </w:r>
      <w:r w:rsid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p. budynki urzędowe w godzinach </w:t>
      </w:r>
      <w:r w:rsid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295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 </w:t>
      </w: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95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do</w:t>
      </w: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</w:t>
      </w:r>
      <w:r w:rsidR="00295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okresowo</w:t>
      </w:r>
      <w:r w:rsidR="00295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="00295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świetlice </w:t>
      </w:r>
      <w:r w:rsidR="00295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 </w:t>
      </w: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295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do </w:t>
      </w: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295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1A6A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AC35180" w14:textId="77777777" w:rsidR="005C6A0A" w:rsidRPr="005C6A0A" w:rsidRDefault="005C6A0A" w:rsidP="005C6A0A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7EABFC" w14:textId="77777777" w:rsidR="005C6A0A" w:rsidRPr="002B3FBF" w:rsidRDefault="005C6A0A" w:rsidP="005C6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2B3FB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Pytanie nr 2:</w:t>
      </w:r>
    </w:p>
    <w:p w14:paraId="190D3B27" w14:textId="403F83FC" w:rsidR="005C6A0A" w:rsidRPr="005D392C" w:rsidRDefault="005C6A0A" w:rsidP="005D39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Czy ze względu na sytuację epidemiczną należy uwzględnić ograniczenia w dostępnie do         określonych budynków? </w:t>
      </w:r>
    </w:p>
    <w:p w14:paraId="32A96A3E" w14:textId="77777777" w:rsidR="005D392C" w:rsidRDefault="005C6A0A" w:rsidP="005C6A0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D39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Odpowiedź:</w:t>
      </w:r>
    </w:p>
    <w:p w14:paraId="41AAA848" w14:textId="644DA78D" w:rsidR="005C6A0A" w:rsidRPr="005D392C" w:rsidRDefault="005C6A0A" w:rsidP="005D392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6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 ma ograniczeń w dostępnie do określonych budynków</w:t>
      </w:r>
      <w:r w:rsid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C6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2AB943B" w14:textId="77777777" w:rsidR="005C6A0A" w:rsidRPr="002B3FBF" w:rsidRDefault="005C6A0A" w:rsidP="005C6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2B3FBF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Pytanie nr 3:</w:t>
      </w:r>
    </w:p>
    <w:p w14:paraId="4C1A0056" w14:textId="04064956" w:rsidR="005C6A0A" w:rsidRPr="005D392C" w:rsidRDefault="005C6A0A" w:rsidP="005D392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Czy dla każdego z budynków Zamawiający udostępni książkę obiektu budowlanego oraz instrukcję bezpieczeństwa pożarowego (w szczególności plan ewakuacji)?</w:t>
      </w:r>
    </w:p>
    <w:p w14:paraId="5EA2E649" w14:textId="446AFD57" w:rsidR="005D392C" w:rsidRPr="005D392C" w:rsidRDefault="005C6A0A" w:rsidP="005C6A0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D39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Odpowiedź: </w:t>
      </w:r>
    </w:p>
    <w:p w14:paraId="3931F12C" w14:textId="34A98EE9" w:rsidR="005C6A0A" w:rsidRPr="005C6A0A" w:rsidRDefault="005C6A0A" w:rsidP="005C6A0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6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Zamawiający udostępni książkę obiektu budowlanego dla każdego budynku albo</w:t>
      </w:r>
      <w:r w:rsid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6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instrukcję bezpieczeństwa pożarowego</w:t>
      </w:r>
      <w:r w:rsidR="005D3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BFDE892" w14:textId="77777777" w:rsidR="005C6A0A" w:rsidRPr="005C6A0A" w:rsidRDefault="005C6A0A" w:rsidP="005C6A0A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CFFCBB" w14:textId="77777777" w:rsidR="005C6A0A" w:rsidRPr="005C6A0A" w:rsidRDefault="005C6A0A" w:rsidP="005C6A0A">
      <w:pPr>
        <w:pStyle w:val="Akapitzlist"/>
        <w:ind w:left="79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F8D324" w14:textId="77777777" w:rsidR="00B7328C" w:rsidRDefault="00B7328C"/>
    <w:sectPr w:rsidR="00B7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3025C"/>
    <w:multiLevelType w:val="hybridMultilevel"/>
    <w:tmpl w:val="EC284974"/>
    <w:lvl w:ilvl="0" w:tplc="6216660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6E947974"/>
    <w:multiLevelType w:val="hybridMultilevel"/>
    <w:tmpl w:val="5D68B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959F5"/>
    <w:multiLevelType w:val="hybridMultilevel"/>
    <w:tmpl w:val="A4FCCEA2"/>
    <w:lvl w:ilvl="0" w:tplc="6BF2B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BF"/>
    <w:rsid w:val="001A6A45"/>
    <w:rsid w:val="002951A7"/>
    <w:rsid w:val="002B3FBF"/>
    <w:rsid w:val="005B4CAF"/>
    <w:rsid w:val="005C6A0A"/>
    <w:rsid w:val="005D392C"/>
    <w:rsid w:val="00B7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D592"/>
  <w15:chartTrackingRefBased/>
  <w15:docId w15:val="{33854D8A-78BA-446F-A82D-3AD75AFA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Socha-Dłubak</dc:creator>
  <cp:keywords/>
  <dc:description/>
  <cp:lastModifiedBy>Małgorzata Cirko</cp:lastModifiedBy>
  <cp:revision>6</cp:revision>
  <cp:lastPrinted>2020-10-05T09:22:00Z</cp:lastPrinted>
  <dcterms:created xsi:type="dcterms:W3CDTF">2020-09-25T09:21:00Z</dcterms:created>
  <dcterms:modified xsi:type="dcterms:W3CDTF">2020-10-05T09:35:00Z</dcterms:modified>
</cp:coreProperties>
</file>