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73F" w14:textId="6AB9B56E" w:rsidR="006438C8" w:rsidRDefault="00D21DA8" w:rsidP="006438C8">
      <w:pPr>
        <w:spacing w:line="360" w:lineRule="auto"/>
        <w:jc w:val="right"/>
      </w:pPr>
      <w:r>
        <w:t>Kluczbork</w:t>
      </w:r>
      <w:r w:rsidR="006438C8">
        <w:t>, dnia…………</w:t>
      </w:r>
      <w:proofErr w:type="gramStart"/>
      <w:r w:rsidR="006438C8">
        <w:t>…….</w:t>
      </w:r>
      <w:proofErr w:type="gramEnd"/>
      <w:r w:rsidR="006438C8">
        <w:t>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51539FF8" w:rsidR="006438C8" w:rsidRDefault="00D21DA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Burmistrz</w:t>
      </w:r>
    </w:p>
    <w:p w14:paraId="7AF2A61C" w14:textId="75E9B68F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D21DA8">
        <w:rPr>
          <w:b/>
          <w:sz w:val="26"/>
          <w:szCs w:val="26"/>
        </w:rPr>
        <w:t>Kluczborka</w:t>
      </w:r>
    </w:p>
    <w:p w14:paraId="02940EC0" w14:textId="3997785B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 xml:space="preserve">ul. </w:t>
      </w:r>
      <w:r w:rsidR="00D21DA8">
        <w:rPr>
          <w:sz w:val="26"/>
          <w:szCs w:val="26"/>
        </w:rPr>
        <w:t>Katowicka 1</w:t>
      </w:r>
      <w:r w:rsidRPr="006438C8">
        <w:rPr>
          <w:sz w:val="26"/>
          <w:szCs w:val="26"/>
        </w:rPr>
        <w:t>,</w:t>
      </w:r>
    </w:p>
    <w:p w14:paraId="05068A36" w14:textId="24F136BC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</w:t>
      </w:r>
      <w:r w:rsidR="00D21DA8">
        <w:rPr>
          <w:sz w:val="26"/>
          <w:szCs w:val="26"/>
        </w:rPr>
        <w:t>6</w:t>
      </w:r>
      <w:r w:rsidRPr="006438C8">
        <w:rPr>
          <w:sz w:val="26"/>
          <w:szCs w:val="26"/>
        </w:rPr>
        <w:t xml:space="preserve">-200 </w:t>
      </w:r>
      <w:r w:rsidR="00D21DA8">
        <w:rPr>
          <w:sz w:val="26"/>
          <w:szCs w:val="26"/>
        </w:rPr>
        <w:t>Kluczbork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51A380BB" w:rsidR="00FD0F85" w:rsidRPr="00300C13" w:rsidRDefault="005F36C6" w:rsidP="00FD0F85">
      <w:pPr>
        <w:spacing w:line="360" w:lineRule="auto"/>
        <w:jc w:val="center"/>
        <w:rPr>
          <w:b/>
        </w:rPr>
      </w:pPr>
      <w:r>
        <w:rPr>
          <w:b/>
        </w:rPr>
        <w:t>UWAGA</w:t>
      </w:r>
    </w:p>
    <w:p w14:paraId="471E5093" w14:textId="149252FE" w:rsidR="004842FB" w:rsidRPr="00D6230B" w:rsidRDefault="00796BEB" w:rsidP="00D21DA8">
      <w:pPr>
        <w:jc w:val="both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D21DA8" w:rsidRPr="00D21DA8">
        <w:rPr>
          <w:rFonts w:cs="Arial"/>
          <w:b/>
          <w:caps/>
        </w:rPr>
        <w:t>miejscowego planu zagospodarowania przestrzennego</w:t>
      </w:r>
      <w:r w:rsidR="00D21DA8">
        <w:rPr>
          <w:rFonts w:cs="Arial"/>
          <w:b/>
          <w:caps/>
        </w:rPr>
        <w:t xml:space="preserve"> </w:t>
      </w:r>
      <w:r w:rsidR="00D21DA8" w:rsidRPr="00D21DA8">
        <w:rPr>
          <w:rFonts w:cs="Arial"/>
          <w:b/>
          <w:caps/>
        </w:rPr>
        <w:t>miasta Kluczbork część północna</w:t>
      </w:r>
      <w:r w:rsidR="00977EA7">
        <w:rPr>
          <w:rFonts w:cs="Arial"/>
          <w:b/>
          <w:caps/>
        </w:rPr>
        <w:t>.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</w:t>
      </w:r>
      <w:proofErr w:type="gramStart"/>
      <w:r>
        <w:t>…….</w:t>
      </w:r>
      <w:proofErr w:type="gramEnd"/>
      <w:r>
        <w:t>……………</w:t>
      </w:r>
    </w:p>
    <w:p w14:paraId="5E784DCC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21239425" w14:textId="77777777" w:rsidR="00D017F2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84B182" w14:textId="77777777" w:rsidR="00D017F2" w:rsidRDefault="00D017F2" w:rsidP="006A2467">
      <w:pPr>
        <w:spacing w:line="360" w:lineRule="auto"/>
      </w:pPr>
    </w:p>
    <w:p w14:paraId="60036376" w14:textId="1989316A" w:rsidR="006A2467" w:rsidRDefault="006A2467" w:rsidP="00D017F2">
      <w:pPr>
        <w:spacing w:line="360" w:lineRule="auto"/>
        <w:jc w:val="right"/>
      </w:pPr>
      <w:r>
        <w:t>Podpis</w:t>
      </w:r>
      <w:proofErr w:type="gramStart"/>
      <w:r>
        <w:t>…</w:t>
      </w:r>
      <w:r w:rsidR="00D017F2">
        <w:t>….</w:t>
      </w:r>
      <w:proofErr w:type="gramEnd"/>
      <w:r>
        <w:t>……….……………….</w:t>
      </w:r>
    </w:p>
    <w:p w14:paraId="16D977C2" w14:textId="2FD403F3" w:rsidR="00D017F2" w:rsidRDefault="00D017F2">
      <w:r>
        <w:br w:type="page"/>
      </w:r>
    </w:p>
    <w:p w14:paraId="7799C9A4" w14:textId="77777777" w:rsidR="00D017F2" w:rsidRDefault="00D017F2" w:rsidP="00D017F2">
      <w:pPr>
        <w:spacing w:line="360" w:lineRule="auto"/>
        <w:jc w:val="center"/>
        <w:sectPr w:rsidR="00D017F2" w:rsidSect="000576C7">
          <w:headerReference w:type="even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D017F2" w14:paraId="71A7BAEB" w14:textId="77777777" w:rsidTr="00424DDD">
        <w:trPr>
          <w:trHeight w:val="1000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61D98A9E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Klauzula informacyjna dot. przetwarzania danych osobowych </w:t>
            </w:r>
            <w:r>
              <w:rPr>
                <w:rFonts w:ascii="Arial" w:hAnsi="Arial" w:cs="Arial"/>
                <w:b/>
              </w:rPr>
              <w:br/>
              <w:t xml:space="preserve">w związku z procedowaniem miejscowego planu zagospodarowania przestrzennego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>–  na</w:t>
            </w:r>
            <w:proofErr w:type="gramEnd"/>
            <w:r>
              <w:rPr>
                <w:rFonts w:ascii="Arial" w:hAnsi="Arial" w:cs="Arial"/>
                <w:b/>
              </w:rPr>
              <w:t xml:space="preserve"> podstawie ustawy z dnia 27 marca 2003 r. o planowaniu i zagospodarowaniu przestrzennym</w:t>
            </w:r>
          </w:p>
        </w:tc>
      </w:tr>
      <w:tr w:rsidR="00D017F2" w14:paraId="78D7151D" w14:textId="77777777" w:rsidTr="00424DDD">
        <w:trPr>
          <w:trHeight w:val="732"/>
          <w:tblHeader/>
        </w:trPr>
        <w:tc>
          <w:tcPr>
            <w:tcW w:w="10485" w:type="dxa"/>
            <w:gridSpan w:val="2"/>
            <w:shd w:val="clear" w:color="auto" w:fill="auto"/>
            <w:tcMar>
              <w:left w:w="108" w:type="dxa"/>
            </w:tcMar>
          </w:tcPr>
          <w:p w14:paraId="4ABABC50" w14:textId="77777777" w:rsidR="00D017F2" w:rsidRDefault="00D017F2" w:rsidP="00424DD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 podstawie art. 13 ust. 1 i 2 Rozporządzenia Parlamentu Europejskiego i Rady UE 2016/679 z dnia 27 kwietnia 2016 r. w sprawie ochrony osób fizycznych w związku z przetwarzaniem danych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osobowych  i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w sprawie swobodnego przepływu takich danych oraz uchylenia dyrektywy 95/46/WE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RODO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informujemy, że:</w:t>
            </w:r>
          </w:p>
        </w:tc>
      </w:tr>
      <w:tr w:rsidR="00D017F2" w14:paraId="0589DC86" w14:textId="77777777" w:rsidTr="00424DDD">
        <w:trPr>
          <w:trHeight w:val="74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E51E162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</w:p>
          <w:p w14:paraId="56406383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DANYCH </w:t>
            </w:r>
          </w:p>
          <w:p w14:paraId="7F367C9E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857A60B" w14:textId="77777777" w:rsidR="00D017F2" w:rsidRDefault="00D017F2" w:rsidP="00424D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Burmistrz Miasta Kluczborka, ul. Katowicka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1,  46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-200 Kluczbork, nr tel. 77 418-14-81, adres e-mail: um@kluczbork.pl</w:t>
            </w:r>
          </w:p>
        </w:tc>
      </w:tr>
      <w:tr w:rsidR="00D017F2" w14:paraId="5CD7E5C8" w14:textId="77777777" w:rsidTr="00424DDD">
        <w:trPr>
          <w:trHeight w:val="90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4DDC312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INSPEKTOR</w:t>
            </w:r>
          </w:p>
          <w:p w14:paraId="1A913A78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OCHRONY </w:t>
            </w:r>
          </w:p>
          <w:p w14:paraId="507CD885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08B58BB" w14:textId="77777777" w:rsidR="00D017F2" w:rsidRDefault="00D017F2" w:rsidP="00424D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wyznaczył Inspektora Ochrony Danych, pana Macieja Tomaszczyka, z którym może się Pani/Pan skontaktować w sprawach ochrony swoich danych osobowych i realizacji swoich praw poprzez adres e-mail: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sekretarz@kluczbork.pl  lub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pisemnie na adres siedziby Administratora.</w:t>
            </w:r>
          </w:p>
        </w:tc>
      </w:tr>
      <w:tr w:rsidR="00D017F2" w14:paraId="5484C15B" w14:textId="77777777" w:rsidTr="00424DDD">
        <w:trPr>
          <w:trHeight w:val="141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197206A" w14:textId="77777777" w:rsidR="00D017F2" w:rsidRDefault="00D017F2" w:rsidP="00424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C37EE3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4FE7B862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0799736D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Celem przetwarzania danych osobowych jest realizacja ustawowych obowiązków Administratora               na podstawie art. 6 ust. 1 lit.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 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RODO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Dane osobowe przetwarzane będą w związku z realizacją procedury planistycznej dotyczącej miejscowego planu zagospodarowania na podstawie art. 17 ustawy dnia 27 marca 2003 r. o planowaniu i zagospodarowaniu przestrzennym, dotyczącego m.in. wniosków i uwag do miejscowego planu zagospodarowania przestrzennego oraz organizacji dyskusji publicznej.</w:t>
            </w:r>
          </w:p>
          <w:p w14:paraId="24EDDEB0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w zakresie Pani/Pana numeru telefonu i/lub adresu e-mail przetwarzane będą                       na podstawie Pani/Pana zgody –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art.6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ust.1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lit.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RODO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 </w:t>
            </w:r>
          </w:p>
        </w:tc>
      </w:tr>
      <w:tr w:rsidR="00D017F2" w14:paraId="0618D3F9" w14:textId="77777777" w:rsidTr="00424DDD">
        <w:trPr>
          <w:trHeight w:val="139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03FA9B7A" w14:textId="77777777" w:rsidR="00D017F2" w:rsidRDefault="00D017F2" w:rsidP="00424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B3B83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96E02A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1822815A" w14:textId="77777777" w:rsidR="00D017F2" w:rsidRDefault="00D017F2" w:rsidP="00424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EC92837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Pani/Pana danych osobowych mogą być projektanci sporządzający projekt uchwały na podstawie stosownej umowy. </w:t>
            </w:r>
            <w:r>
              <w:rPr>
                <w:rFonts w:ascii="Arial" w:hAnsi="Arial" w:cs="Arial"/>
                <w:sz w:val="18"/>
                <w:szCs w:val="18"/>
              </w:rPr>
              <w:t xml:space="preserve">Pani/Pana dane osobowe mogą być również przekazywane organom publicznym na podstawie obowiązujących przepisów prawa oraz podmiotom świadczącym usługi informatyczne na podstawie umowy powierzenia przetwarzania danych.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 przekazujemy Pani/Pana danych osobowych poza teren Polski. </w:t>
            </w:r>
          </w:p>
        </w:tc>
      </w:tr>
      <w:tr w:rsidR="00D017F2" w14:paraId="295AE1B8" w14:textId="77777777" w:rsidTr="00424DDD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0188B307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448D687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przechowywane przez okres niezbędny do realizacji wskazanych powyżej celów, a po tym czasie przez okres oraz w zakresie wymaganym przez przepisy prawa.</w:t>
            </w:r>
          </w:p>
        </w:tc>
      </w:tr>
      <w:tr w:rsidR="00D017F2" w14:paraId="5F2D59F3" w14:textId="77777777" w:rsidTr="00424DDD">
        <w:trPr>
          <w:trHeight w:val="3272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E922BC8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A66C9F" w14:textId="77777777" w:rsidR="00D017F2" w:rsidRDefault="00D017F2" w:rsidP="00424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A20F37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2E89B3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654DE7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6A6166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C274EA8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0B01839D" w14:textId="77777777" w:rsidR="00D017F2" w:rsidRDefault="00D017F2" w:rsidP="00D017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5422C5D2" w14:textId="77777777" w:rsidR="00D017F2" w:rsidRDefault="00D017F2" w:rsidP="00D017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sprostowania danych;</w:t>
            </w:r>
          </w:p>
          <w:p w14:paraId="550BF470" w14:textId="77777777" w:rsidR="00D017F2" w:rsidRDefault="00D017F2" w:rsidP="00D017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46AD3CC9" w14:textId="77777777" w:rsidR="00D017F2" w:rsidRDefault="00D017F2" w:rsidP="00D017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/>
              <w:jc w:val="both"/>
              <w:rPr>
                <w:rStyle w:val="ListLabel1"/>
              </w:rPr>
            </w:pPr>
            <w:r>
              <w:rPr>
                <w:rStyle w:val="ListLabel1"/>
              </w:rPr>
              <w:t xml:space="preserve">prawo do wycofania zgody na przetwarzanie danych pozyskanych na podstawie </w:t>
            </w:r>
            <w:proofErr w:type="spellStart"/>
            <w:r>
              <w:rPr>
                <w:rStyle w:val="ListLabel1"/>
              </w:rPr>
              <w:t>art.6</w:t>
            </w:r>
            <w:proofErr w:type="spellEnd"/>
            <w:r>
              <w:rPr>
                <w:rStyle w:val="ListLabel1"/>
              </w:rPr>
              <w:t xml:space="preserve"> </w:t>
            </w:r>
            <w:proofErr w:type="spellStart"/>
            <w:r>
              <w:rPr>
                <w:rStyle w:val="ListLabel1"/>
              </w:rPr>
              <w:t>ust.1</w:t>
            </w:r>
            <w:proofErr w:type="spellEnd"/>
            <w:r>
              <w:rPr>
                <w:rStyle w:val="ListLabel1"/>
              </w:rPr>
              <w:t xml:space="preserve"> lit a </w:t>
            </w:r>
            <w:proofErr w:type="spellStart"/>
            <w:proofErr w:type="gramStart"/>
            <w:r>
              <w:rPr>
                <w:rStyle w:val="ListLabel1"/>
              </w:rPr>
              <w:t>RODO</w:t>
            </w:r>
            <w:proofErr w:type="spellEnd"/>
            <w:r>
              <w:rPr>
                <w:rStyle w:val="ListLabel1"/>
              </w:rPr>
              <w:t>,  przy</w:t>
            </w:r>
            <w:proofErr w:type="gramEnd"/>
            <w:r>
              <w:rPr>
                <w:rStyle w:val="ListLabel1"/>
              </w:rPr>
              <w:t xml:space="preserve">  czym  jej  wycofanie  nie   ma  wpływu   na   zgodność  z   prawem przetwarzania, którego dokonano  na   jej   podstawie  przed  wycofaniem; </w:t>
            </w:r>
          </w:p>
          <w:p w14:paraId="7F01CB86" w14:textId="77777777" w:rsidR="00D017F2" w:rsidRDefault="00D017F2" w:rsidP="00D017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wniesienia skargi do organu nadzorczego (Prezesa Urzędu Ochrony Danych) –                               w przypadku, gdy uważa Pani/Pan, że przetwarzamy Pani/Pana dane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niezgodnie  z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prawem.</w:t>
            </w:r>
          </w:p>
          <w:p w14:paraId="02E9D216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zakresie wykonywania prawa dostępu – jeżeli dane osobowe nie zostały zebrane od osoby, której dotyczą, osoba ta ma prawo do uzyskania informacji o ich źródle - o ile informacja ta nie wpływa na ochronę praw i wolności osoby, od której dane te pozyskano.</w:t>
            </w:r>
          </w:p>
        </w:tc>
      </w:tr>
      <w:tr w:rsidR="00D017F2" w14:paraId="2886A35B" w14:textId="77777777" w:rsidTr="00424DDD">
        <w:trPr>
          <w:trHeight w:val="89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9E0B5D0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CABEB0A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Podanie danych osobowych jest obowiązkiem ustawowym. Niepodanie danych osobowych może skutkować pozostawieniem wniosku bez rozpoznania. </w:t>
            </w:r>
          </w:p>
          <w:p w14:paraId="1A64CFDA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D017F2" w14:paraId="6DBA63CF" w14:textId="77777777" w:rsidTr="00424DDD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5035A6A2" w14:textId="77777777" w:rsidR="00D017F2" w:rsidRDefault="00D017F2" w:rsidP="00424D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546871E" w14:textId="77777777" w:rsidR="00D017F2" w:rsidRDefault="00D017F2" w:rsidP="00424D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73A85D23" w14:textId="77777777" w:rsidR="00D017F2" w:rsidRDefault="00D017F2" w:rsidP="00D017F2">
      <w:pPr>
        <w:spacing w:line="360" w:lineRule="auto"/>
        <w:jc w:val="center"/>
      </w:pP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D017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446"/>
    <w:multiLevelType w:val="multilevel"/>
    <w:tmpl w:val="05EB4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321150831">
    <w:abstractNumId w:val="1"/>
  </w:num>
  <w:num w:numId="2" w16cid:durableId="13653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22634A"/>
    <w:rsid w:val="00270A1A"/>
    <w:rsid w:val="002B14BF"/>
    <w:rsid w:val="002B3EE4"/>
    <w:rsid w:val="002E56F4"/>
    <w:rsid w:val="00350CB4"/>
    <w:rsid w:val="003C09E2"/>
    <w:rsid w:val="003E1A9F"/>
    <w:rsid w:val="004842FB"/>
    <w:rsid w:val="004B4522"/>
    <w:rsid w:val="004C5B0E"/>
    <w:rsid w:val="00500A97"/>
    <w:rsid w:val="005A3FEC"/>
    <w:rsid w:val="005F36C6"/>
    <w:rsid w:val="006438C8"/>
    <w:rsid w:val="006A2467"/>
    <w:rsid w:val="00767FDB"/>
    <w:rsid w:val="00796BEB"/>
    <w:rsid w:val="007B2295"/>
    <w:rsid w:val="00977EA7"/>
    <w:rsid w:val="009D0C99"/>
    <w:rsid w:val="00A90C49"/>
    <w:rsid w:val="00AB5683"/>
    <w:rsid w:val="00AC2EDF"/>
    <w:rsid w:val="00AC74D9"/>
    <w:rsid w:val="00B34172"/>
    <w:rsid w:val="00B42963"/>
    <w:rsid w:val="00B85C3A"/>
    <w:rsid w:val="00B90EF8"/>
    <w:rsid w:val="00BA6FA8"/>
    <w:rsid w:val="00BB4526"/>
    <w:rsid w:val="00BC3AE0"/>
    <w:rsid w:val="00BD3858"/>
    <w:rsid w:val="00BE0482"/>
    <w:rsid w:val="00C0221F"/>
    <w:rsid w:val="00C3655E"/>
    <w:rsid w:val="00C90BDA"/>
    <w:rsid w:val="00D017F2"/>
    <w:rsid w:val="00D13AB0"/>
    <w:rsid w:val="00D21DA8"/>
    <w:rsid w:val="00D352EF"/>
    <w:rsid w:val="00D6230B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  <w:style w:type="table" w:styleId="Tabela-Siatka">
    <w:name w:val="Table Grid"/>
    <w:basedOn w:val="Standardowy"/>
    <w:uiPriority w:val="39"/>
    <w:rsid w:val="00D017F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D017F2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Magdalena Glanowska</cp:lastModifiedBy>
  <cp:revision>4</cp:revision>
  <cp:lastPrinted>2023-09-29T05:33:00Z</cp:lastPrinted>
  <dcterms:created xsi:type="dcterms:W3CDTF">2023-09-27T05:56:00Z</dcterms:created>
  <dcterms:modified xsi:type="dcterms:W3CDTF">2023-09-29T06:21:00Z</dcterms:modified>
</cp:coreProperties>
</file>