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FFF8" w14:textId="77777777" w:rsidR="00705743" w:rsidRPr="00705743" w:rsidRDefault="00705743" w:rsidP="00705743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57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Kluczbork dnia 14 maja 2018 r.</w:t>
      </w:r>
    </w:p>
    <w:p w14:paraId="6D747B66" w14:textId="77777777" w:rsidR="00705743" w:rsidRPr="00705743" w:rsidRDefault="00705743" w:rsidP="007057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5743">
        <w:rPr>
          <w:rFonts w:ascii="Times New Roman" w:eastAsia="Calibri" w:hAnsi="Times New Roman" w:cs="Times New Roman"/>
          <w:sz w:val="24"/>
          <w:szCs w:val="24"/>
          <w:lang w:eastAsia="ar-SA"/>
        </w:rPr>
        <w:t>GNP.6722.2.2018.LS</w:t>
      </w:r>
    </w:p>
    <w:p w14:paraId="28AEDBA3" w14:textId="77777777" w:rsidR="00705743" w:rsidRPr="00705743" w:rsidRDefault="00705743" w:rsidP="00705743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p w14:paraId="572CBF20" w14:textId="77777777" w:rsidR="00705743" w:rsidRPr="00705743" w:rsidRDefault="00705743" w:rsidP="0070574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ar-SA"/>
        </w:rPr>
      </w:pPr>
      <w:r w:rsidRPr="0070574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ar-SA"/>
        </w:rPr>
        <w:t>O</w:t>
      </w:r>
      <w:r w:rsidRPr="0070574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BWIESZCZENIE</w:t>
      </w:r>
      <w:r w:rsidRPr="0070574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x-none" w:eastAsia="ar-SA"/>
        </w:rPr>
        <w:t xml:space="preserve"> </w:t>
      </w:r>
      <w:r w:rsidRPr="0070574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BURMISTRZA KLUCZBORKA</w:t>
      </w:r>
    </w:p>
    <w:p w14:paraId="6AAD1054" w14:textId="77777777" w:rsidR="00705743" w:rsidRPr="00705743" w:rsidRDefault="00705743" w:rsidP="00705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5743">
        <w:rPr>
          <w:rFonts w:ascii="Times New Roman" w:eastAsia="Calibri" w:hAnsi="Times New Roman" w:cs="Times New Roman"/>
          <w:b/>
          <w:sz w:val="24"/>
          <w:szCs w:val="24"/>
        </w:rPr>
        <w:t>o przystąpieniu do sporządzenia zmiany w Studium uwarunkowań i kierunków zagospodarowania przestrzennego miasta i gminy Kluczbork</w:t>
      </w:r>
    </w:p>
    <w:p w14:paraId="0C586154" w14:textId="77777777" w:rsidR="00705743" w:rsidRPr="00705743" w:rsidRDefault="00705743" w:rsidP="0070574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359A7BD4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x-none" w:eastAsia="ar-SA"/>
        </w:rPr>
      </w:pPr>
    </w:p>
    <w:p w14:paraId="028D4338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Na podstawie art. 11 pkt 1 ustawy z dnia 27 marca 2003 r. </w:t>
      </w:r>
      <w:r w:rsidRPr="00705743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o planowaniu i zagospodarowaniu przestrzennym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(Dz. U. z 201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r. poz. 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>1073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 późn. zm.) oraz na podstawie art. 39 ust. 1 w związku z art. 54 ust. 2 i 3 ustawy z dnia 3 października 2008 r. </w:t>
      </w:r>
      <w:r w:rsidRPr="00705743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 xml:space="preserve">o udostępnianiu informacji o środowisk i jego ochronie, udziale społeczeństwa w ochronie środowiska oraz o ocenach oddziaływania na środowisko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(Dz. U. z 20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poz. 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>1405 z późn. zm.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) zawiadamiam o podjęciu przez Radę Miejską w 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>Kluczborku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uchwały 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XXIV/216/16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z dnia 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 maja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201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r.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sprawie przystąpienia do zmiany 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Studium uwarunkowań i kierunków zagospodarowania przestrzennego 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gminy 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>Kluczbork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Przedmiotowa zmiana dotyczy terenów położonych w obrębie geodezyjnym Ligota Dolna.</w:t>
      </w:r>
    </w:p>
    <w:p w14:paraId="00586E99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B97A05A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Ponadto zawiadamiam o przystąpieniu do przeprowadzenia dla przedmiotowej zmiany studium, strategicznej oceny oddziaływania na środowisko wymaganej na podstawie art. 46 pkt 1 ustawy z dnia 3 października 2008r. </w:t>
      </w:r>
      <w:r w:rsidRPr="00705743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o udostępnianiu informacji o środowisku i jego ochronie, udziale społeczeństwa w ochronie środowiska oraz o ocenach oddziaływania na środowisko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(Dz. U. z 20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r.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poz. 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>1405 z późn. zm.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).</w:t>
      </w:r>
    </w:p>
    <w:p w14:paraId="62EF7315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171EC6C5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Zainteresowani mogą składać wnioski do wyżej wymienionej zmiany studium 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w Urzędzie Miejskim w Kluczborku, ul. Katowicka 1, 46-200 Kluczbork  (e-mail: </w:t>
      </w:r>
      <w:hyperlink r:id="rId4" w:history="1">
        <w:r w:rsidRPr="0070574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x-none" w:eastAsia="pl-PL"/>
          </w:rPr>
          <w:t>sekretariat@kluczbork.pl</w:t>
        </w:r>
      </w:hyperlink>
      <w:r w:rsidRPr="007057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w terminie do dnia 11 czerwca 2018r. </w:t>
      </w: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Ponadto zainteresowani mogą składać uwagi i wnioski z zakresu ochrony środowiska, które mogą być wnoszone w formie pisemnej, ustnie do protokołu lub za pomocą środków komunikacji elektronicznej</w:t>
      </w:r>
      <w:r w:rsidRPr="007057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terminie do dnia </w:t>
      </w:r>
      <w:r w:rsidRPr="00705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11 czerwca 2018 r.</w:t>
      </w:r>
    </w:p>
    <w:p w14:paraId="12BC3AC0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26A0A7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70574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Wniosek powinien zawierać nazwisko, imię, nazwę i adres wnioskodawcy, przedmiot wniosku oraz oznaczenie nieruchomości, której dotyczy.</w:t>
      </w:r>
    </w:p>
    <w:p w14:paraId="16EE1CC2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7D1FC24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DC2DDB9" w14:textId="77777777" w:rsidR="00705743" w:rsidRPr="00705743" w:rsidRDefault="00705743" w:rsidP="007057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17C0EA96" w14:textId="77777777" w:rsidR="00705743" w:rsidRPr="00705743" w:rsidRDefault="00705743" w:rsidP="007057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705743">
        <w:rPr>
          <w:rFonts w:ascii="Times New Roman" w:eastAsia="Times New Roman" w:hAnsi="Times New Roman" w:cs="Times New Roman"/>
          <w:i/>
          <w:lang w:eastAsia="ar-SA"/>
        </w:rPr>
        <w:t>Burmistrz Miasta Kluczborka</w:t>
      </w:r>
    </w:p>
    <w:p w14:paraId="2196DC45" w14:textId="77777777" w:rsidR="004142FD" w:rsidRDefault="004142FD">
      <w:bookmarkStart w:id="0" w:name="_GoBack"/>
      <w:bookmarkEnd w:id="0"/>
    </w:p>
    <w:sectPr w:rsidR="004142FD" w:rsidSect="007057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4A"/>
    <w:rsid w:val="002A03B5"/>
    <w:rsid w:val="004142FD"/>
    <w:rsid w:val="00705743"/>
    <w:rsid w:val="008A2C80"/>
    <w:rsid w:val="008A2DF4"/>
    <w:rsid w:val="008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EAC1-61F0-4C61-AAEC-A1E32BDE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klucz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2</cp:revision>
  <dcterms:created xsi:type="dcterms:W3CDTF">2018-05-14T09:08:00Z</dcterms:created>
  <dcterms:modified xsi:type="dcterms:W3CDTF">2018-05-14T09:08:00Z</dcterms:modified>
</cp:coreProperties>
</file>