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D8" w:rsidRDefault="000103D8" w:rsidP="000103D8">
      <w:pPr>
        <w:jc w:val="right"/>
        <w:rPr>
          <w:color w:val="000000"/>
        </w:rPr>
      </w:pPr>
      <w:r w:rsidRPr="004D37F4">
        <w:rPr>
          <w:color w:val="000000"/>
        </w:rPr>
        <w:t xml:space="preserve">Kluczbork, dnia </w:t>
      </w:r>
      <w:r w:rsidR="00980D71">
        <w:rPr>
          <w:color w:val="000000"/>
        </w:rPr>
        <w:t>0</w:t>
      </w:r>
      <w:r w:rsidR="00697263">
        <w:rPr>
          <w:color w:val="000000"/>
        </w:rPr>
        <w:t>7</w:t>
      </w:r>
      <w:r>
        <w:rPr>
          <w:color w:val="000000"/>
        </w:rPr>
        <w:t>.1</w:t>
      </w:r>
      <w:r w:rsidR="00A870B0">
        <w:rPr>
          <w:color w:val="000000"/>
        </w:rPr>
        <w:t>2</w:t>
      </w:r>
      <w:r>
        <w:rPr>
          <w:color w:val="000000"/>
        </w:rPr>
        <w:t>.2018 r.</w:t>
      </w:r>
    </w:p>
    <w:p w:rsidR="000103D8" w:rsidRDefault="000103D8" w:rsidP="000103D8">
      <w:pPr>
        <w:rPr>
          <w:color w:val="000000"/>
        </w:rPr>
      </w:pPr>
    </w:p>
    <w:p w:rsidR="000103D8" w:rsidRPr="00EB0F90" w:rsidRDefault="000103D8" w:rsidP="000103D8">
      <w:pPr>
        <w:rPr>
          <w:sz w:val="20"/>
        </w:rPr>
      </w:pPr>
      <w:r>
        <w:rPr>
          <w:sz w:val="26"/>
          <w:szCs w:val="26"/>
        </w:rPr>
        <w:t>GM.271.12</w:t>
      </w:r>
      <w:r w:rsidRPr="00EB0F90">
        <w:rPr>
          <w:sz w:val="26"/>
          <w:szCs w:val="26"/>
        </w:rPr>
        <w:t>.2018.MC</w:t>
      </w:r>
    </w:p>
    <w:p w:rsidR="000103D8" w:rsidRPr="00CC3758" w:rsidRDefault="000103D8" w:rsidP="000103D8">
      <w:pPr>
        <w:jc w:val="both"/>
        <w:rPr>
          <w:rStyle w:val="Pogrubienie"/>
          <w:b w:val="0"/>
          <w:bCs w:val="0"/>
          <w:color w:val="000000"/>
        </w:rPr>
      </w:pPr>
      <w:r>
        <w:rPr>
          <w:b/>
        </w:rPr>
        <w:tab/>
      </w:r>
      <w:r>
        <w:rPr>
          <w:color w:val="000000"/>
        </w:rPr>
        <w:t xml:space="preserve"> </w:t>
      </w:r>
    </w:p>
    <w:p w:rsidR="00BA0372" w:rsidRPr="004D37F4" w:rsidRDefault="00BA0372" w:rsidP="00701411">
      <w:pPr>
        <w:jc w:val="both"/>
        <w:rPr>
          <w:color w:val="000000"/>
        </w:rPr>
      </w:pPr>
    </w:p>
    <w:p w:rsidR="006631FE" w:rsidRPr="002724FE" w:rsidRDefault="006631FE" w:rsidP="00914AFE">
      <w:pPr>
        <w:jc w:val="both"/>
        <w:rPr>
          <w:b/>
        </w:rPr>
      </w:pPr>
      <w:r>
        <w:rPr>
          <w:b/>
        </w:rPr>
        <w:t xml:space="preserve">             </w:t>
      </w:r>
    </w:p>
    <w:p w:rsidR="006631FE" w:rsidRPr="00913774" w:rsidRDefault="006631FE" w:rsidP="00701411">
      <w:pPr>
        <w:jc w:val="center"/>
        <w:rPr>
          <w:b/>
          <w:color w:val="000000"/>
        </w:rPr>
      </w:pPr>
      <w:r w:rsidRPr="00913774">
        <w:rPr>
          <w:b/>
          <w:color w:val="000000"/>
        </w:rPr>
        <w:t xml:space="preserve">WYJAŚNIENIE TREŚCI </w:t>
      </w:r>
    </w:p>
    <w:p w:rsidR="006631FE" w:rsidRPr="00EA7E61" w:rsidRDefault="006631FE" w:rsidP="00701411">
      <w:pPr>
        <w:jc w:val="center"/>
        <w:rPr>
          <w:b/>
          <w:color w:val="000000"/>
          <w:sz w:val="10"/>
          <w:szCs w:val="10"/>
        </w:rPr>
      </w:pPr>
    </w:p>
    <w:p w:rsidR="006631FE" w:rsidRDefault="006631FE" w:rsidP="00701411">
      <w:pPr>
        <w:jc w:val="center"/>
        <w:rPr>
          <w:b/>
          <w:color w:val="000000"/>
        </w:rPr>
      </w:pPr>
      <w:r>
        <w:rPr>
          <w:b/>
          <w:color w:val="000000"/>
        </w:rPr>
        <w:t>SPECYFIKACJI  ISTOTNYCH  WARUNKÓW  ZAMÓWIENIA</w:t>
      </w:r>
    </w:p>
    <w:p w:rsidR="006631FE" w:rsidRPr="001562F3" w:rsidRDefault="006631FE" w:rsidP="00701411">
      <w:pPr>
        <w:jc w:val="center"/>
      </w:pPr>
      <w:r w:rsidRPr="001562F3">
        <w:t>opracowanej dla potrzeb udzielenia zamówienia publicznego pn.</w:t>
      </w:r>
    </w:p>
    <w:p w:rsidR="00B774AF" w:rsidRDefault="00B774AF" w:rsidP="00B774AF">
      <w:pPr>
        <w:jc w:val="center"/>
        <w:rPr>
          <w:b/>
        </w:rPr>
      </w:pPr>
      <w:r w:rsidRPr="009872ED">
        <w:rPr>
          <w:b/>
        </w:rPr>
        <w:t>„</w:t>
      </w:r>
      <w:r w:rsidR="00912765" w:rsidRPr="00FD4A63">
        <w:rPr>
          <w:b/>
        </w:rPr>
        <w:t>Budowa kładki pieszo-rowerowej przy zbiorniku „KLUCZBORK</w:t>
      </w:r>
      <w:r w:rsidRPr="009872ED">
        <w:rPr>
          <w:b/>
        </w:rPr>
        <w:t>”</w:t>
      </w:r>
    </w:p>
    <w:p w:rsidR="006631FE" w:rsidRDefault="006631FE" w:rsidP="00701411">
      <w:pPr>
        <w:jc w:val="both"/>
        <w:rPr>
          <w:b/>
        </w:rPr>
      </w:pPr>
    </w:p>
    <w:p w:rsidR="006631FE" w:rsidRDefault="006631FE" w:rsidP="00701411">
      <w:pPr>
        <w:jc w:val="both"/>
        <w:rPr>
          <w:b/>
        </w:rPr>
      </w:pPr>
    </w:p>
    <w:p w:rsidR="006631FE" w:rsidRDefault="006631FE" w:rsidP="00701411">
      <w:pPr>
        <w:jc w:val="both"/>
      </w:pPr>
      <w:r>
        <w:t xml:space="preserve">             Informuję, że do Zamawiającego wpłynęło pismo zawierające prośbę                                    o wyjaśnienie specyfikacji istotnych warunków zamówienia opracowanej dla potrzeb  prowadzenia postępowania o udzielenie zamówienia publicznego pod nazwą j.w. W związku z powyższym Zamawiający działając zgodnie z art. 38 ust. 2 ustawy z dnia 29 stycznia                      2004 r. Prawo zamówień publicznych (</w:t>
      </w:r>
      <w:r w:rsidR="00912765" w:rsidRPr="008F12B6">
        <w:t xml:space="preserve">tekst jednolity: Dz. U. z 2018 r. poz. </w:t>
      </w:r>
      <w:r w:rsidR="00912765" w:rsidRPr="008F12B6">
        <w:rPr>
          <w:color w:val="343434"/>
        </w:rPr>
        <w:t>1986 z późń. zm.</w:t>
      </w:r>
      <w:r>
        <w:t>) przesyła treść wyjaśnienia wszystkim Wykonawcom, którym doręczono specyfikację istotnych warunków zamówienia, bez ujawniania źródeł zapytania.</w:t>
      </w:r>
    </w:p>
    <w:p w:rsidR="006631FE" w:rsidRDefault="006631FE" w:rsidP="00A6384B"/>
    <w:p w:rsidR="006631FE" w:rsidRDefault="006631FE" w:rsidP="00701411">
      <w:pPr>
        <w:tabs>
          <w:tab w:val="left" w:pos="0"/>
        </w:tabs>
        <w:jc w:val="both"/>
        <w:rPr>
          <w:b/>
          <w:u w:val="single"/>
        </w:rPr>
      </w:pPr>
    </w:p>
    <w:p w:rsidR="006631FE" w:rsidRDefault="006631FE" w:rsidP="00701411">
      <w:pPr>
        <w:pStyle w:val="Tekstpodstawowy"/>
        <w:widowControl/>
        <w:suppressAutoHyphens w:val="0"/>
        <w:spacing w:after="0"/>
        <w:jc w:val="both"/>
        <w:rPr>
          <w:b/>
          <w:u w:val="single"/>
        </w:rPr>
      </w:pPr>
      <w:r>
        <w:rPr>
          <w:b/>
          <w:u w:val="single"/>
        </w:rPr>
        <w:t>Pyt</w:t>
      </w:r>
      <w:r w:rsidR="004105D9">
        <w:rPr>
          <w:b/>
          <w:u w:val="single"/>
        </w:rPr>
        <w:t>ania z pisma Wykonawcy z dnia 03</w:t>
      </w:r>
      <w:r w:rsidR="00BA0372">
        <w:rPr>
          <w:b/>
          <w:u w:val="single"/>
        </w:rPr>
        <w:t>.</w:t>
      </w:r>
      <w:r w:rsidR="009E0821">
        <w:rPr>
          <w:b/>
          <w:u w:val="single"/>
        </w:rPr>
        <w:t>1</w:t>
      </w:r>
      <w:r w:rsidR="004105D9">
        <w:rPr>
          <w:b/>
          <w:u w:val="single"/>
        </w:rPr>
        <w:t>2</w:t>
      </w:r>
      <w:r w:rsidR="00BA0372">
        <w:rPr>
          <w:b/>
          <w:u w:val="single"/>
        </w:rPr>
        <w:t>.2018</w:t>
      </w:r>
      <w:r>
        <w:rPr>
          <w:b/>
          <w:u w:val="single"/>
        </w:rPr>
        <w:t xml:space="preserve"> r.:</w:t>
      </w:r>
    </w:p>
    <w:p w:rsidR="006631FE" w:rsidRDefault="006631FE" w:rsidP="00701411">
      <w:pPr>
        <w:pStyle w:val="Tekstpodstawowy"/>
        <w:widowControl/>
        <w:suppressAutoHyphens w:val="0"/>
        <w:spacing w:after="0"/>
        <w:jc w:val="both"/>
        <w:rPr>
          <w:b/>
          <w:u w:val="single"/>
        </w:rPr>
      </w:pPr>
    </w:p>
    <w:p w:rsidR="004105D9" w:rsidRDefault="004105D9" w:rsidP="004105D9">
      <w:pPr>
        <w:pStyle w:val="Tekstpodstawowy"/>
        <w:widowControl/>
        <w:suppressAutoHyphens w:val="0"/>
        <w:spacing w:after="0"/>
        <w:jc w:val="both"/>
      </w:pPr>
      <w:r w:rsidRPr="00A07710">
        <w:rPr>
          <w:b/>
        </w:rPr>
        <w:t>Pytanie</w:t>
      </w:r>
      <w:r>
        <w:rPr>
          <w:b/>
        </w:rPr>
        <w:t xml:space="preserve"> nr 1:</w:t>
      </w:r>
    </w:p>
    <w:p w:rsidR="008E6F7C" w:rsidRDefault="008E6F7C" w:rsidP="004105D9">
      <w:pPr>
        <w:pStyle w:val="Tekstpodstawowy"/>
        <w:widowControl/>
        <w:suppressAutoHyphens w:val="0"/>
        <w:spacing w:after="0"/>
        <w:jc w:val="both"/>
      </w:pPr>
      <w:r w:rsidRPr="00564E81">
        <w:rPr>
          <w:b/>
        </w:rPr>
        <w:t>Szerokość desek:</w:t>
      </w:r>
      <w:r w:rsidR="003C6DF1">
        <w:rPr>
          <w:b/>
        </w:rPr>
        <w:t xml:space="preserve"> </w:t>
      </w:r>
      <w:r w:rsidRPr="00564E81">
        <w:t xml:space="preserve">Zgodnie z PW – rys. 22, deski pomostowe powinny mieć szerokość od 170 do 250 mm. Zgodnie z opinią Producenta, deski pomostowe z bardzo twardych gatunków drewna, nie powinny mieć szerokości niż 150 mm. W przeciwnym razie mają one tendencję do tzw. „łódkowania” poprzecznego lub do „falowania” bocznych krawędzi. Ryflowanie na górze, czy też podcięcia odprężające na dolnej płaszczyźnie niewiele pomagają. Czy Zamawiający dopuści zmianę szerokości? </w:t>
      </w:r>
    </w:p>
    <w:p w:rsidR="004105D9" w:rsidRPr="00A07710" w:rsidRDefault="004105D9" w:rsidP="004105D9">
      <w:pPr>
        <w:pStyle w:val="Tekstpodstawowy"/>
        <w:widowControl/>
        <w:suppressAutoHyphens w:val="0"/>
        <w:spacing w:after="0"/>
        <w:jc w:val="both"/>
        <w:rPr>
          <w:b/>
        </w:rPr>
      </w:pPr>
      <w:r>
        <w:rPr>
          <w:b/>
        </w:rPr>
        <w:t>Odpowiedź</w:t>
      </w:r>
      <w:r w:rsidRPr="00A07710">
        <w:rPr>
          <w:b/>
        </w:rPr>
        <w:t>:</w:t>
      </w:r>
    </w:p>
    <w:p w:rsidR="008E6F7C" w:rsidRDefault="00864921" w:rsidP="004105D9">
      <w:pPr>
        <w:pStyle w:val="Tekstpodstawowy"/>
        <w:widowControl/>
        <w:suppressAutoHyphens w:val="0"/>
        <w:spacing w:after="0"/>
        <w:jc w:val="both"/>
        <w:rPr>
          <w:b/>
        </w:rPr>
      </w:pPr>
      <w:r>
        <w:t xml:space="preserve">Tak. </w:t>
      </w:r>
      <w:r w:rsidRPr="00564E81">
        <w:t>Zamawiający dopuści zmianę szerokości</w:t>
      </w:r>
      <w:r>
        <w:t xml:space="preserve"> desek.</w:t>
      </w:r>
    </w:p>
    <w:p w:rsidR="00864921" w:rsidRDefault="00864921" w:rsidP="004105D9">
      <w:pPr>
        <w:pStyle w:val="Tekstpodstawowy"/>
        <w:widowControl/>
        <w:suppressAutoHyphens w:val="0"/>
        <w:spacing w:after="0"/>
        <w:jc w:val="both"/>
        <w:rPr>
          <w:b/>
        </w:rPr>
      </w:pPr>
    </w:p>
    <w:p w:rsidR="004105D9" w:rsidRDefault="004105D9" w:rsidP="004105D9">
      <w:pPr>
        <w:pStyle w:val="Tekstpodstawowy"/>
        <w:widowControl/>
        <w:suppressAutoHyphens w:val="0"/>
        <w:spacing w:after="0"/>
        <w:jc w:val="both"/>
      </w:pPr>
      <w:r w:rsidRPr="00A07710">
        <w:rPr>
          <w:b/>
        </w:rPr>
        <w:t>Pytanie</w:t>
      </w:r>
      <w:r w:rsidR="008E6F7C">
        <w:rPr>
          <w:b/>
        </w:rPr>
        <w:t xml:space="preserve"> nr 2</w:t>
      </w:r>
      <w:r>
        <w:rPr>
          <w:b/>
        </w:rPr>
        <w:t>:</w:t>
      </w:r>
    </w:p>
    <w:p w:rsidR="008E6F7C" w:rsidRDefault="008E6F7C" w:rsidP="008E6F7C">
      <w:pPr>
        <w:pStyle w:val="Akapitzlist"/>
        <w:spacing w:after="200"/>
        <w:ind w:left="0"/>
        <w:jc w:val="left"/>
        <w:rPr>
          <w:b/>
        </w:rPr>
      </w:pPr>
      <w:r w:rsidRPr="00564E81">
        <w:rPr>
          <w:rFonts w:ascii="Times New Roman" w:hAnsi="Times New Roman"/>
          <w:b/>
          <w:sz w:val="24"/>
          <w:szCs w:val="24"/>
        </w:rPr>
        <w:t>Przekrój poprzeczny desek:</w:t>
      </w:r>
      <w:r w:rsidR="003C6DF1">
        <w:rPr>
          <w:rFonts w:ascii="Times New Roman" w:hAnsi="Times New Roman"/>
          <w:b/>
          <w:sz w:val="24"/>
          <w:szCs w:val="24"/>
        </w:rPr>
        <w:t xml:space="preserve"> </w:t>
      </w:r>
      <w:r w:rsidRPr="00564E81">
        <w:rPr>
          <w:rFonts w:ascii="Times New Roman" w:hAnsi="Times New Roman"/>
          <w:sz w:val="24"/>
          <w:szCs w:val="24"/>
        </w:rPr>
        <w:t xml:space="preserve">W celu zmniejszenia kosztów oraz stabilności pomosty, czy Zamawiający dopuści przekrój deski </w:t>
      </w:r>
      <w:r w:rsidRPr="00564E81">
        <w:rPr>
          <w:rFonts w:ascii="Times New Roman" w:hAnsi="Times New Roman"/>
          <w:b/>
          <w:sz w:val="24"/>
          <w:szCs w:val="24"/>
        </w:rPr>
        <w:t>42x142</w:t>
      </w:r>
      <w:r w:rsidRPr="00564E81">
        <w:rPr>
          <w:rFonts w:ascii="Times New Roman" w:hAnsi="Times New Roman"/>
          <w:sz w:val="24"/>
          <w:szCs w:val="24"/>
        </w:rPr>
        <w:t xml:space="preserve"> zamiast 50 x 170 – 250 mm?</w:t>
      </w:r>
    </w:p>
    <w:p w:rsidR="004105D9" w:rsidRDefault="004105D9" w:rsidP="008E6F7C">
      <w:pPr>
        <w:pStyle w:val="Akapitzlist"/>
        <w:spacing w:after="200"/>
        <w:ind w:left="0"/>
        <w:jc w:val="left"/>
        <w:rPr>
          <w:rFonts w:ascii="Times New Roman" w:hAnsi="Times New Roman"/>
          <w:b/>
          <w:sz w:val="24"/>
          <w:szCs w:val="24"/>
        </w:rPr>
      </w:pPr>
      <w:r w:rsidRPr="008E6F7C">
        <w:rPr>
          <w:rFonts w:ascii="Times New Roman" w:hAnsi="Times New Roman"/>
          <w:b/>
          <w:sz w:val="24"/>
          <w:szCs w:val="24"/>
        </w:rPr>
        <w:t>Odpowiedź:</w:t>
      </w:r>
    </w:p>
    <w:p w:rsidR="00864921" w:rsidRPr="008E6F7C" w:rsidRDefault="00864921" w:rsidP="008E6F7C">
      <w:pPr>
        <w:pStyle w:val="Akapitzlist"/>
        <w:spacing w:after="200"/>
        <w:ind w:left="0"/>
        <w:jc w:val="left"/>
        <w:rPr>
          <w:rFonts w:ascii="Times New Roman" w:hAnsi="Times New Roman"/>
          <w:sz w:val="24"/>
          <w:szCs w:val="24"/>
        </w:rPr>
      </w:pPr>
      <w:r w:rsidRPr="00564E81">
        <w:rPr>
          <w:rFonts w:ascii="Times New Roman" w:hAnsi="Times New Roman"/>
          <w:sz w:val="24"/>
          <w:szCs w:val="24"/>
        </w:rPr>
        <w:t>Zamawiający dopuści przekrój des</w:t>
      </w:r>
      <w:r>
        <w:rPr>
          <w:rFonts w:ascii="Times New Roman" w:hAnsi="Times New Roman"/>
          <w:sz w:val="24"/>
          <w:szCs w:val="24"/>
        </w:rPr>
        <w:t>k</w:t>
      </w:r>
      <w:r w:rsidR="00E9524C">
        <w:rPr>
          <w:rFonts w:ascii="Times New Roman" w:hAnsi="Times New Roman"/>
          <w:sz w:val="24"/>
          <w:szCs w:val="24"/>
        </w:rPr>
        <w:t>i pomostowej</w:t>
      </w:r>
      <w:r w:rsidRPr="00564E81">
        <w:rPr>
          <w:rFonts w:ascii="Times New Roman" w:hAnsi="Times New Roman"/>
          <w:sz w:val="24"/>
          <w:szCs w:val="24"/>
        </w:rPr>
        <w:t xml:space="preserve"> </w:t>
      </w:r>
      <w:r w:rsidRPr="00864921">
        <w:rPr>
          <w:rFonts w:ascii="Times New Roman" w:hAnsi="Times New Roman"/>
          <w:sz w:val="24"/>
          <w:szCs w:val="24"/>
        </w:rPr>
        <w:t>50x142</w:t>
      </w:r>
      <w:r w:rsidRPr="00564E81">
        <w:rPr>
          <w:rFonts w:ascii="Times New Roman" w:hAnsi="Times New Roman"/>
          <w:sz w:val="24"/>
          <w:szCs w:val="24"/>
        </w:rPr>
        <w:t>mm</w:t>
      </w:r>
      <w:r>
        <w:rPr>
          <w:rFonts w:ascii="Times New Roman" w:hAnsi="Times New Roman"/>
          <w:sz w:val="24"/>
          <w:szCs w:val="24"/>
        </w:rPr>
        <w:t>.</w:t>
      </w:r>
    </w:p>
    <w:p w:rsidR="008E6F7C" w:rsidRDefault="008E6F7C" w:rsidP="004105D9">
      <w:pPr>
        <w:pStyle w:val="Tekstpodstawowy"/>
        <w:widowControl/>
        <w:suppressAutoHyphens w:val="0"/>
        <w:spacing w:after="0"/>
        <w:jc w:val="both"/>
        <w:rPr>
          <w:b/>
        </w:rPr>
      </w:pPr>
    </w:p>
    <w:p w:rsidR="004105D9" w:rsidRDefault="004105D9" w:rsidP="004105D9">
      <w:pPr>
        <w:pStyle w:val="Tekstpodstawowy"/>
        <w:widowControl/>
        <w:suppressAutoHyphens w:val="0"/>
        <w:spacing w:after="0"/>
        <w:jc w:val="both"/>
      </w:pPr>
      <w:r w:rsidRPr="00A07710">
        <w:rPr>
          <w:b/>
        </w:rPr>
        <w:t>Pytanie</w:t>
      </w:r>
      <w:r w:rsidR="008E6F7C">
        <w:rPr>
          <w:b/>
        </w:rPr>
        <w:t xml:space="preserve"> nr 3</w:t>
      </w:r>
      <w:r>
        <w:rPr>
          <w:b/>
        </w:rPr>
        <w:t>:</w:t>
      </w:r>
    </w:p>
    <w:p w:rsidR="004105D9" w:rsidRDefault="0089572C" w:rsidP="0089572C">
      <w:pPr>
        <w:pStyle w:val="Akapitzlist"/>
        <w:spacing w:after="200"/>
        <w:ind w:left="0"/>
        <w:jc w:val="left"/>
        <w:rPr>
          <w:rFonts w:ascii="Times New Roman" w:hAnsi="Times New Roman"/>
          <w:b/>
          <w:sz w:val="24"/>
          <w:szCs w:val="24"/>
        </w:rPr>
      </w:pPr>
      <w:r w:rsidRPr="00564E81">
        <w:rPr>
          <w:rFonts w:ascii="Times New Roman" w:hAnsi="Times New Roman"/>
          <w:b/>
          <w:sz w:val="24"/>
          <w:szCs w:val="24"/>
        </w:rPr>
        <w:t>Łączenie deski do legara:</w:t>
      </w:r>
      <w:r w:rsidR="003C6DF1">
        <w:rPr>
          <w:rFonts w:ascii="Times New Roman" w:hAnsi="Times New Roman"/>
          <w:b/>
          <w:sz w:val="24"/>
          <w:szCs w:val="24"/>
        </w:rPr>
        <w:t xml:space="preserve"> </w:t>
      </w:r>
      <w:r w:rsidRPr="00564E81">
        <w:rPr>
          <w:rFonts w:ascii="Times New Roman" w:hAnsi="Times New Roman"/>
          <w:sz w:val="24"/>
          <w:szCs w:val="24"/>
        </w:rPr>
        <w:t xml:space="preserve">Na Projekcie łączenie deski do legara zostało przedstawione za pomocą 1 łącznika, jednak do tak długiego materiału powinno się zastosować minimum 2 łączniki, w odległości 1/5 – 1/4 szerokości deski od jej brzegu. Czy Zamawiający dopuszcza zwiększenie ilości ww. łączników? </w:t>
      </w:r>
      <w:r w:rsidRPr="00564E81">
        <w:rPr>
          <w:rFonts w:ascii="Times New Roman" w:hAnsi="Times New Roman"/>
          <w:sz w:val="24"/>
          <w:szCs w:val="24"/>
        </w:rPr>
        <w:br/>
      </w:r>
      <w:r w:rsidR="004105D9" w:rsidRPr="0089572C">
        <w:rPr>
          <w:rFonts w:ascii="Times New Roman" w:hAnsi="Times New Roman"/>
          <w:b/>
          <w:sz w:val="24"/>
          <w:szCs w:val="24"/>
        </w:rPr>
        <w:t>Odpowiedź:</w:t>
      </w:r>
    </w:p>
    <w:p w:rsidR="00864921" w:rsidRPr="0089572C" w:rsidRDefault="00864921" w:rsidP="0089572C">
      <w:pPr>
        <w:pStyle w:val="Akapitzlist"/>
        <w:spacing w:after="200"/>
        <w:ind w:left="0"/>
        <w:jc w:val="left"/>
        <w:rPr>
          <w:rFonts w:ascii="Times New Roman" w:hAnsi="Times New Roman"/>
          <w:sz w:val="24"/>
          <w:szCs w:val="24"/>
        </w:rPr>
      </w:pPr>
      <w:r w:rsidRPr="00564E81">
        <w:rPr>
          <w:rFonts w:ascii="Times New Roman" w:hAnsi="Times New Roman"/>
          <w:sz w:val="24"/>
          <w:szCs w:val="24"/>
        </w:rPr>
        <w:t>Zamawiający dopuści</w:t>
      </w:r>
      <w:r>
        <w:rPr>
          <w:rFonts w:ascii="Times New Roman" w:hAnsi="Times New Roman"/>
          <w:sz w:val="24"/>
          <w:szCs w:val="24"/>
        </w:rPr>
        <w:t xml:space="preserve"> stosowanie dwóch łączników.</w:t>
      </w:r>
    </w:p>
    <w:p w:rsidR="008E6F7C" w:rsidRDefault="008E6F7C" w:rsidP="004105D9">
      <w:pPr>
        <w:pStyle w:val="Tekstpodstawowy"/>
        <w:widowControl/>
        <w:suppressAutoHyphens w:val="0"/>
        <w:spacing w:after="0"/>
        <w:jc w:val="both"/>
        <w:rPr>
          <w:b/>
        </w:rPr>
      </w:pPr>
    </w:p>
    <w:p w:rsidR="004105D9" w:rsidRDefault="004105D9" w:rsidP="004105D9">
      <w:pPr>
        <w:pStyle w:val="Tekstpodstawowy"/>
        <w:widowControl/>
        <w:suppressAutoHyphens w:val="0"/>
        <w:spacing w:after="0"/>
        <w:jc w:val="both"/>
      </w:pPr>
      <w:r w:rsidRPr="00A07710">
        <w:rPr>
          <w:b/>
        </w:rPr>
        <w:lastRenderedPageBreak/>
        <w:t>Pytanie</w:t>
      </w:r>
      <w:r w:rsidR="008E6F7C">
        <w:rPr>
          <w:b/>
        </w:rPr>
        <w:t xml:space="preserve"> nr 4</w:t>
      </w:r>
      <w:r>
        <w:rPr>
          <w:b/>
        </w:rPr>
        <w:t>:</w:t>
      </w:r>
    </w:p>
    <w:p w:rsidR="004105D9" w:rsidRPr="00A07710" w:rsidRDefault="0089572C" w:rsidP="004105D9">
      <w:pPr>
        <w:pStyle w:val="Tekstpodstawowy"/>
        <w:widowControl/>
        <w:suppressAutoHyphens w:val="0"/>
        <w:spacing w:after="0"/>
        <w:jc w:val="both"/>
        <w:rPr>
          <w:b/>
        </w:rPr>
      </w:pPr>
      <w:r w:rsidRPr="00564E81">
        <w:rPr>
          <w:b/>
        </w:rPr>
        <w:t>Rozstaw legarów:</w:t>
      </w:r>
      <w:r>
        <w:rPr>
          <w:b/>
        </w:rPr>
        <w:t xml:space="preserve"> </w:t>
      </w:r>
      <w:r w:rsidRPr="00564E81">
        <w:t xml:space="preserve">Dla desek grubości 4 – 6 cm, rozstaw legarów, do których są mocowane te deski, nie powinien przekraczać 1 m. Czy w związku z powyższym, Zamawiający zaakceptuje montaż do legarów: skrajnych, trzecich i środkowego? Opierając się na doświadczeniu, jeśli montaż pozostanie bez zmian, luźne końce desek mogą zadzierać się lub skręcać. </w:t>
      </w:r>
      <w:r w:rsidRPr="00564E81">
        <w:br/>
      </w:r>
      <w:r w:rsidR="004105D9">
        <w:rPr>
          <w:b/>
        </w:rPr>
        <w:t>Odpowiedź</w:t>
      </w:r>
      <w:r w:rsidR="004105D9" w:rsidRPr="00A07710">
        <w:rPr>
          <w:b/>
        </w:rPr>
        <w:t>:</w:t>
      </w:r>
    </w:p>
    <w:p w:rsidR="008E6F7C" w:rsidRDefault="001A3C25" w:rsidP="004105D9">
      <w:pPr>
        <w:pStyle w:val="Tekstpodstawowy"/>
        <w:widowControl/>
        <w:suppressAutoHyphens w:val="0"/>
        <w:spacing w:after="0"/>
        <w:jc w:val="both"/>
        <w:rPr>
          <w:b/>
        </w:rPr>
      </w:pPr>
      <w:r w:rsidRPr="00564E81">
        <w:t xml:space="preserve">Zamawiający </w:t>
      </w:r>
      <w:r>
        <w:t>nie wyraża zgody na</w:t>
      </w:r>
      <w:r w:rsidRPr="00564E81">
        <w:t xml:space="preserve"> montaż do legarów: skrajnych, trzecich i środkowego</w:t>
      </w:r>
      <w:r>
        <w:t>.</w:t>
      </w:r>
    </w:p>
    <w:p w:rsidR="001A3C25" w:rsidRDefault="001A3C25" w:rsidP="004105D9">
      <w:pPr>
        <w:pStyle w:val="Tekstpodstawowy"/>
        <w:widowControl/>
        <w:suppressAutoHyphens w:val="0"/>
        <w:spacing w:after="0"/>
        <w:jc w:val="both"/>
        <w:rPr>
          <w:b/>
        </w:rPr>
      </w:pPr>
    </w:p>
    <w:p w:rsidR="004105D9" w:rsidRDefault="004105D9" w:rsidP="004105D9">
      <w:pPr>
        <w:pStyle w:val="Tekstpodstawowy"/>
        <w:widowControl/>
        <w:suppressAutoHyphens w:val="0"/>
        <w:spacing w:after="0"/>
        <w:jc w:val="both"/>
      </w:pPr>
      <w:r w:rsidRPr="00A07710">
        <w:rPr>
          <w:b/>
        </w:rPr>
        <w:t>Pytanie</w:t>
      </w:r>
      <w:r w:rsidR="008E6F7C">
        <w:rPr>
          <w:b/>
        </w:rPr>
        <w:t xml:space="preserve"> nr 5</w:t>
      </w:r>
      <w:r>
        <w:rPr>
          <w:b/>
        </w:rPr>
        <w:t>:</w:t>
      </w:r>
    </w:p>
    <w:p w:rsidR="003C6DF1" w:rsidRDefault="003C6DF1" w:rsidP="004105D9">
      <w:pPr>
        <w:pStyle w:val="Tekstpodstawowy"/>
        <w:widowControl/>
        <w:suppressAutoHyphens w:val="0"/>
        <w:spacing w:after="0"/>
        <w:jc w:val="both"/>
      </w:pPr>
      <w:r w:rsidRPr="00564E81">
        <w:rPr>
          <w:b/>
        </w:rPr>
        <w:t>Kształt łba i miejsce wiercenia w desce:</w:t>
      </w:r>
      <w:r w:rsidRPr="00564E81">
        <w:t xml:space="preserve"> Śruby zamkowe są łatwe w montażu przy miękkich gatunkach drewna, natomiast przy bardzo twardych należy najpierw osobno „rzeźbić” kwadratowy wpust. Czy analizując powyższe Zamawiający dopuści zmianę na łby stożkowe pod torx lub imbus? </w:t>
      </w:r>
    </w:p>
    <w:p w:rsidR="004105D9" w:rsidRPr="00A07710" w:rsidRDefault="004105D9" w:rsidP="004105D9">
      <w:pPr>
        <w:pStyle w:val="Tekstpodstawowy"/>
        <w:widowControl/>
        <w:suppressAutoHyphens w:val="0"/>
        <w:spacing w:after="0"/>
        <w:jc w:val="both"/>
        <w:rPr>
          <w:b/>
        </w:rPr>
      </w:pPr>
      <w:r w:rsidRPr="00204A0D">
        <w:rPr>
          <w:b/>
        </w:rPr>
        <w:t>Odpowiedź:</w:t>
      </w:r>
    </w:p>
    <w:p w:rsidR="008E6F7C" w:rsidRDefault="00204A0D" w:rsidP="004105D9">
      <w:pPr>
        <w:pStyle w:val="Tekstpodstawowy"/>
        <w:widowControl/>
        <w:suppressAutoHyphens w:val="0"/>
        <w:spacing w:after="0"/>
        <w:jc w:val="both"/>
        <w:rPr>
          <w:b/>
        </w:rPr>
      </w:pPr>
      <w:r>
        <w:t xml:space="preserve">Tak. </w:t>
      </w:r>
      <w:r w:rsidRPr="00564E81">
        <w:t>Zamawiający dopuści zmianę na łby stożkowe pod torx lub imbus</w:t>
      </w:r>
      <w:r>
        <w:t>.</w:t>
      </w:r>
    </w:p>
    <w:p w:rsidR="00204A0D" w:rsidRDefault="00204A0D" w:rsidP="004105D9">
      <w:pPr>
        <w:pStyle w:val="Tekstpodstawowy"/>
        <w:widowControl/>
        <w:suppressAutoHyphens w:val="0"/>
        <w:spacing w:after="0"/>
        <w:jc w:val="both"/>
        <w:rPr>
          <w:b/>
        </w:rPr>
      </w:pPr>
    </w:p>
    <w:p w:rsidR="004105D9" w:rsidRDefault="004105D9" w:rsidP="004105D9">
      <w:pPr>
        <w:pStyle w:val="Tekstpodstawowy"/>
        <w:widowControl/>
        <w:suppressAutoHyphens w:val="0"/>
        <w:spacing w:after="0"/>
        <w:jc w:val="both"/>
      </w:pPr>
      <w:r w:rsidRPr="00A07710">
        <w:rPr>
          <w:b/>
        </w:rPr>
        <w:t>Pytanie</w:t>
      </w:r>
      <w:r w:rsidR="008E6F7C">
        <w:rPr>
          <w:b/>
        </w:rPr>
        <w:t xml:space="preserve"> nr 6</w:t>
      </w:r>
      <w:r>
        <w:rPr>
          <w:b/>
        </w:rPr>
        <w:t>:</w:t>
      </w:r>
    </w:p>
    <w:p w:rsidR="003C6DF1" w:rsidRDefault="003C6DF1" w:rsidP="004105D9">
      <w:pPr>
        <w:pStyle w:val="Tekstpodstawowy"/>
        <w:widowControl/>
        <w:suppressAutoHyphens w:val="0"/>
        <w:spacing w:after="0"/>
        <w:jc w:val="both"/>
      </w:pPr>
      <w:r w:rsidRPr="00564E81">
        <w:t xml:space="preserve">Czy Zamawiający jest w posiadaniu pozwolenia na budowę? </w:t>
      </w:r>
    </w:p>
    <w:p w:rsidR="004105D9" w:rsidRPr="00A07710" w:rsidRDefault="004105D9" w:rsidP="004105D9">
      <w:pPr>
        <w:pStyle w:val="Tekstpodstawowy"/>
        <w:widowControl/>
        <w:suppressAutoHyphens w:val="0"/>
        <w:spacing w:after="0"/>
        <w:jc w:val="both"/>
        <w:rPr>
          <w:b/>
        </w:rPr>
      </w:pPr>
      <w:r>
        <w:rPr>
          <w:b/>
        </w:rPr>
        <w:t>Odpowiedź</w:t>
      </w:r>
      <w:r w:rsidRPr="00A07710">
        <w:rPr>
          <w:b/>
        </w:rPr>
        <w:t>:</w:t>
      </w:r>
    </w:p>
    <w:p w:rsidR="00B46340" w:rsidRPr="00B46340" w:rsidRDefault="00B46340" w:rsidP="00B46340">
      <w:pPr>
        <w:pStyle w:val="NormalnyWeb"/>
        <w:spacing w:before="0" w:beforeAutospacing="0" w:after="0" w:afterAutospacing="0"/>
        <w:jc w:val="both"/>
        <w:rPr>
          <w:b/>
        </w:rPr>
      </w:pPr>
      <w:r w:rsidRPr="00564E81">
        <w:t xml:space="preserve">Zamawiający </w:t>
      </w:r>
      <w:r>
        <w:t>udostępnił Wykonawcom pozwolenie</w:t>
      </w:r>
      <w:r w:rsidRPr="00564E81">
        <w:t xml:space="preserve"> na budowę</w:t>
      </w:r>
      <w:r>
        <w:t xml:space="preserve"> w </w:t>
      </w:r>
      <w:r w:rsidRPr="00B46340">
        <w:rPr>
          <w:rStyle w:val="Pogrubienie"/>
          <w:b w:val="0"/>
        </w:rPr>
        <w:t>zmianie</w:t>
      </w:r>
      <w:r w:rsidRPr="00B46340">
        <w:rPr>
          <w:b/>
        </w:rPr>
        <w:t xml:space="preserve"> </w:t>
      </w:r>
      <w:r w:rsidRPr="00B46340">
        <w:rPr>
          <w:rStyle w:val="Pogrubienie"/>
          <w:b w:val="0"/>
        </w:rPr>
        <w:t xml:space="preserve">specyfikacji istotnych warunków zamówienia z dnia </w:t>
      </w:r>
      <w:r w:rsidRPr="00B46340">
        <w:rPr>
          <w:color w:val="000000"/>
        </w:rPr>
        <w:t>04.12.2018 r.</w:t>
      </w:r>
    </w:p>
    <w:p w:rsidR="00B46340" w:rsidRDefault="00B46340" w:rsidP="008E6F7C">
      <w:pPr>
        <w:pStyle w:val="Tekstpodstawowy"/>
        <w:widowControl/>
        <w:suppressAutoHyphens w:val="0"/>
        <w:spacing w:after="0"/>
        <w:jc w:val="both"/>
        <w:rPr>
          <w:b/>
        </w:rPr>
      </w:pPr>
    </w:p>
    <w:p w:rsidR="008E6F7C" w:rsidRDefault="008E6F7C" w:rsidP="008E6F7C">
      <w:pPr>
        <w:pStyle w:val="Tekstpodstawowy"/>
        <w:widowControl/>
        <w:suppressAutoHyphens w:val="0"/>
        <w:spacing w:after="0"/>
        <w:jc w:val="both"/>
      </w:pPr>
      <w:r w:rsidRPr="00A07710">
        <w:rPr>
          <w:b/>
        </w:rPr>
        <w:t>Pytanie</w:t>
      </w:r>
      <w:r>
        <w:rPr>
          <w:b/>
        </w:rPr>
        <w:t xml:space="preserve"> nr 7:</w:t>
      </w:r>
    </w:p>
    <w:p w:rsidR="003C6DF1" w:rsidRDefault="003C6DF1" w:rsidP="008E6F7C">
      <w:pPr>
        <w:pStyle w:val="Tekstpodstawowy"/>
        <w:widowControl/>
        <w:suppressAutoHyphens w:val="0"/>
        <w:spacing w:after="0"/>
        <w:jc w:val="both"/>
      </w:pPr>
      <w:r w:rsidRPr="00564E81">
        <w:t xml:space="preserve">Czy będzie wymaganie wykonanie próbnego obciążenia pali? Jeśli tak, proszę o wskazanie ilości. </w:t>
      </w:r>
    </w:p>
    <w:p w:rsidR="008E6F7C" w:rsidRPr="00A07710" w:rsidRDefault="008E6F7C" w:rsidP="008E6F7C">
      <w:pPr>
        <w:pStyle w:val="Tekstpodstawowy"/>
        <w:widowControl/>
        <w:suppressAutoHyphens w:val="0"/>
        <w:spacing w:after="0"/>
        <w:jc w:val="both"/>
        <w:rPr>
          <w:b/>
        </w:rPr>
      </w:pPr>
      <w:r>
        <w:rPr>
          <w:b/>
        </w:rPr>
        <w:t>Odpowiedź</w:t>
      </w:r>
      <w:r w:rsidRPr="00A07710">
        <w:rPr>
          <w:b/>
        </w:rPr>
        <w:t>:</w:t>
      </w:r>
    </w:p>
    <w:p w:rsidR="008E6F7C" w:rsidRDefault="001A3C25" w:rsidP="008E6F7C">
      <w:pPr>
        <w:pStyle w:val="Tekstpodstawowy"/>
        <w:widowControl/>
        <w:suppressAutoHyphens w:val="0"/>
        <w:spacing w:after="0"/>
        <w:jc w:val="both"/>
        <w:rPr>
          <w:b/>
        </w:rPr>
      </w:pPr>
      <w:r>
        <w:t xml:space="preserve">Nie </w:t>
      </w:r>
      <w:r w:rsidR="00204A0D">
        <w:t>będzie wymagan</w:t>
      </w:r>
      <w:r w:rsidRPr="00564E81">
        <w:t>e wykonanie próbnego obciążenia pali</w:t>
      </w:r>
      <w:r>
        <w:t>.</w:t>
      </w:r>
    </w:p>
    <w:p w:rsidR="001A3C25" w:rsidRDefault="001A3C25" w:rsidP="008E6F7C">
      <w:pPr>
        <w:pStyle w:val="Tekstpodstawowy"/>
        <w:widowControl/>
        <w:suppressAutoHyphens w:val="0"/>
        <w:spacing w:after="0"/>
        <w:jc w:val="both"/>
        <w:rPr>
          <w:b/>
        </w:rPr>
      </w:pPr>
    </w:p>
    <w:p w:rsidR="008E6F7C" w:rsidRDefault="008E6F7C" w:rsidP="008E6F7C">
      <w:pPr>
        <w:pStyle w:val="Tekstpodstawowy"/>
        <w:widowControl/>
        <w:suppressAutoHyphens w:val="0"/>
        <w:spacing w:after="0"/>
        <w:jc w:val="both"/>
      </w:pPr>
      <w:r w:rsidRPr="00A07710">
        <w:rPr>
          <w:b/>
        </w:rPr>
        <w:t>Pytanie</w:t>
      </w:r>
      <w:r>
        <w:rPr>
          <w:b/>
        </w:rPr>
        <w:t xml:space="preserve"> nr 8:</w:t>
      </w:r>
    </w:p>
    <w:p w:rsidR="001C1630" w:rsidRDefault="003C6DF1" w:rsidP="001C1630">
      <w:pPr>
        <w:pStyle w:val="Akapitzlist"/>
        <w:spacing w:after="200"/>
        <w:ind w:left="0"/>
        <w:jc w:val="left"/>
      </w:pPr>
      <w:r w:rsidRPr="00564E81">
        <w:rPr>
          <w:rFonts w:ascii="Times New Roman" w:hAnsi="Times New Roman"/>
          <w:sz w:val="24"/>
          <w:szCs w:val="24"/>
        </w:rPr>
        <w:t>Konieczność dołączenia kosztorysu ofertowego do oferty wskazuje na obmiarowy sposób rozliczania inwestycji. Czy Zamawiający podtrzymuje, iż sposób wynagrodzenia jest ryczałtowy?</w:t>
      </w:r>
      <w:r w:rsidRPr="00564E81">
        <w:rPr>
          <w:rFonts w:ascii="Times New Roman" w:hAnsi="Times New Roman"/>
          <w:sz w:val="24"/>
          <w:szCs w:val="24"/>
        </w:rPr>
        <w:br/>
      </w:r>
    </w:p>
    <w:p w:rsidR="008E6F7C" w:rsidRPr="001C1630" w:rsidRDefault="008E6F7C" w:rsidP="001C1630">
      <w:pPr>
        <w:pStyle w:val="Akapitzlist"/>
        <w:spacing w:after="200"/>
        <w:ind w:left="0"/>
        <w:jc w:val="left"/>
        <w:rPr>
          <w:rFonts w:ascii="Times New Roman" w:hAnsi="Times New Roman"/>
          <w:sz w:val="24"/>
          <w:szCs w:val="24"/>
        </w:rPr>
      </w:pPr>
      <w:r w:rsidRPr="001C1630">
        <w:rPr>
          <w:rFonts w:ascii="Times New Roman" w:hAnsi="Times New Roman"/>
          <w:b/>
          <w:sz w:val="24"/>
          <w:szCs w:val="24"/>
        </w:rPr>
        <w:t>Odpowiedź:</w:t>
      </w:r>
    </w:p>
    <w:p w:rsidR="00A02AA2" w:rsidRDefault="001C1630" w:rsidP="00A02AA2">
      <w:pPr>
        <w:pStyle w:val="Tekstpodstawowy"/>
        <w:widowControl/>
        <w:suppressAutoHyphens w:val="0"/>
        <w:spacing w:after="0"/>
        <w:jc w:val="both"/>
      </w:pPr>
      <w:r w:rsidRPr="00564E81">
        <w:t>Zam</w:t>
      </w:r>
      <w:r w:rsidR="00521101">
        <w:t xml:space="preserve">awiający podtrzymuje, iż wynagrodzenie jest ryczałtowe. Wykonawca ma obowiązek dołączyć do oferty kosztorysy ofertowe, które może sporządzić w formie uproszczonej.  </w:t>
      </w:r>
    </w:p>
    <w:p w:rsidR="001C1630" w:rsidRDefault="001C1630" w:rsidP="00A02AA2">
      <w:pPr>
        <w:pStyle w:val="Tekstpodstawowy"/>
        <w:widowControl/>
        <w:suppressAutoHyphens w:val="0"/>
        <w:spacing w:after="0"/>
        <w:jc w:val="both"/>
        <w:rPr>
          <w:b/>
          <w:u w:val="single"/>
        </w:rPr>
      </w:pPr>
    </w:p>
    <w:p w:rsidR="00A02AA2" w:rsidRDefault="00A02AA2" w:rsidP="00A02AA2">
      <w:pPr>
        <w:pStyle w:val="Tekstpodstawowy"/>
        <w:widowControl/>
        <w:suppressAutoHyphens w:val="0"/>
        <w:spacing w:after="0"/>
        <w:jc w:val="both"/>
        <w:rPr>
          <w:b/>
          <w:u w:val="single"/>
        </w:rPr>
      </w:pPr>
      <w:r>
        <w:rPr>
          <w:b/>
          <w:u w:val="single"/>
        </w:rPr>
        <w:t>Pytania z pisma Wykonawcy z dnia 04.12.2018 r.:</w:t>
      </w:r>
    </w:p>
    <w:p w:rsidR="00A02AA2" w:rsidRDefault="00A02AA2" w:rsidP="00A02AA2">
      <w:pPr>
        <w:pStyle w:val="Tekstpodstawowy"/>
        <w:widowControl/>
        <w:suppressAutoHyphens w:val="0"/>
        <w:spacing w:after="0"/>
        <w:jc w:val="both"/>
        <w:rPr>
          <w:b/>
        </w:rPr>
      </w:pPr>
    </w:p>
    <w:p w:rsidR="00A02AA2" w:rsidRDefault="00A02AA2" w:rsidP="00A02AA2">
      <w:pPr>
        <w:pStyle w:val="Tekstpodstawowy"/>
        <w:widowControl/>
        <w:suppressAutoHyphens w:val="0"/>
        <w:spacing w:after="0"/>
        <w:jc w:val="both"/>
      </w:pPr>
      <w:r w:rsidRPr="00A07710">
        <w:rPr>
          <w:b/>
        </w:rPr>
        <w:t>Pytanie</w:t>
      </w:r>
      <w:r>
        <w:rPr>
          <w:b/>
        </w:rPr>
        <w:t xml:space="preserve"> nr 1:</w:t>
      </w:r>
    </w:p>
    <w:p w:rsidR="00A02AA2" w:rsidRPr="00A07710" w:rsidRDefault="00E9524C" w:rsidP="00A02AA2">
      <w:pPr>
        <w:pStyle w:val="Tekstpodstawowy"/>
        <w:widowControl/>
        <w:suppressAutoHyphens w:val="0"/>
        <w:spacing w:after="0"/>
        <w:jc w:val="both"/>
        <w:rPr>
          <w:b/>
        </w:rPr>
      </w:pPr>
      <w:r w:rsidRPr="00424BB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0.25pt">
            <v:imagedata r:id="rId7" o:title=""/>
          </v:shape>
        </w:pict>
      </w:r>
      <w:r w:rsidR="00A02AA2">
        <w:rPr>
          <w:b/>
        </w:rPr>
        <w:t>Odpowiedź</w:t>
      </w:r>
      <w:r w:rsidR="00A02AA2" w:rsidRPr="00A07710">
        <w:rPr>
          <w:b/>
        </w:rPr>
        <w:t>:</w:t>
      </w:r>
    </w:p>
    <w:p w:rsidR="00A01441" w:rsidRDefault="008D6D78" w:rsidP="00A02AA2">
      <w:pPr>
        <w:pStyle w:val="Tekstpodstawowy"/>
        <w:widowControl/>
        <w:suppressAutoHyphens w:val="0"/>
        <w:spacing w:after="0"/>
        <w:jc w:val="both"/>
      </w:pPr>
      <w:r>
        <w:t>Za</w:t>
      </w:r>
      <w:r w:rsidRPr="00D35557">
        <w:t>m</w:t>
      </w:r>
      <w:r>
        <w:t>a</w:t>
      </w:r>
      <w:r w:rsidRPr="00D35557">
        <w:t>w</w:t>
      </w:r>
      <w:r>
        <w:t>ia</w:t>
      </w:r>
      <w:r w:rsidRPr="00D35557">
        <w:t xml:space="preserve">jący dokonuje zmiany </w:t>
      </w:r>
      <w:r w:rsidRPr="00F02D9F">
        <w:t xml:space="preserve">specyfikacji istotnych warunków </w:t>
      </w:r>
      <w:r>
        <w:t xml:space="preserve">zamówienia i w miejsce dotychczasowego przedmiaru robót </w:t>
      </w:r>
      <w:r w:rsidRPr="00D35557">
        <w:t>wprowadza  nowy przedmiar robót na budowę kładki pieszo-rowerowej przy</w:t>
      </w:r>
      <w:r w:rsidR="001F6185">
        <w:t xml:space="preserve"> zbiorniku „KLUCZBORK” z dnia 07</w:t>
      </w:r>
      <w:r w:rsidRPr="00D35557">
        <w:t xml:space="preserve">.12.2018 r. </w:t>
      </w:r>
    </w:p>
    <w:p w:rsidR="00767156" w:rsidRPr="00767156" w:rsidRDefault="00767156" w:rsidP="00A02AA2">
      <w:pPr>
        <w:pStyle w:val="Tekstpodstawowy"/>
        <w:widowControl/>
        <w:suppressAutoHyphens w:val="0"/>
        <w:spacing w:after="0"/>
        <w:jc w:val="both"/>
      </w:pPr>
    </w:p>
    <w:p w:rsidR="00A02AA2" w:rsidRDefault="00A02AA2" w:rsidP="00A02AA2">
      <w:pPr>
        <w:pStyle w:val="Tekstpodstawowy"/>
        <w:widowControl/>
        <w:suppressAutoHyphens w:val="0"/>
        <w:spacing w:after="0"/>
        <w:jc w:val="both"/>
      </w:pPr>
      <w:r w:rsidRPr="00A07710">
        <w:rPr>
          <w:b/>
        </w:rPr>
        <w:t>Pytanie</w:t>
      </w:r>
      <w:r>
        <w:rPr>
          <w:b/>
        </w:rPr>
        <w:t xml:space="preserve"> nr 2:</w:t>
      </w:r>
    </w:p>
    <w:p w:rsidR="00A02AA2" w:rsidRPr="00A07710" w:rsidRDefault="00E9524C" w:rsidP="00A02AA2">
      <w:pPr>
        <w:pStyle w:val="Tekstpodstawowy"/>
        <w:widowControl/>
        <w:suppressAutoHyphens w:val="0"/>
        <w:spacing w:after="0"/>
        <w:jc w:val="both"/>
        <w:rPr>
          <w:b/>
        </w:rPr>
      </w:pPr>
      <w:r w:rsidRPr="00424BBF">
        <w:rPr>
          <w:b/>
        </w:rPr>
        <w:pict>
          <v:shape id="_x0000_i1026" type="#_x0000_t75" style="width:453pt;height:87pt">
            <v:imagedata r:id="rId8" o:title=""/>
          </v:shape>
        </w:pict>
      </w:r>
      <w:r w:rsidR="00A02AA2">
        <w:rPr>
          <w:b/>
        </w:rPr>
        <w:t>Odpowiedź</w:t>
      </w:r>
      <w:r w:rsidR="00A02AA2" w:rsidRPr="00A07710">
        <w:rPr>
          <w:b/>
        </w:rPr>
        <w:t>:</w:t>
      </w:r>
    </w:p>
    <w:p w:rsidR="006A19AD" w:rsidRDefault="006A19AD" w:rsidP="006A19AD">
      <w:pPr>
        <w:pStyle w:val="Tekstpodstawowy"/>
        <w:widowControl/>
        <w:suppressAutoHyphens w:val="0"/>
        <w:spacing w:after="0"/>
        <w:jc w:val="both"/>
        <w:rPr>
          <w:b/>
        </w:rPr>
      </w:pPr>
      <w:r w:rsidRPr="00BD1F87">
        <w:t>Zamawiający</w:t>
      </w:r>
      <w:r>
        <w:rPr>
          <w:b/>
        </w:rPr>
        <w:t xml:space="preserve"> </w:t>
      </w:r>
      <w:r w:rsidRPr="00920A28">
        <w:t>dokonuje zmiany</w:t>
      </w:r>
      <w:r>
        <w:t xml:space="preserve"> </w:t>
      </w:r>
      <w:fldSimple w:instr="SYMBOL 167 \f &quot;Times New Roman&quot; \s 11.5">
        <w:r w:rsidRPr="009D1D48">
          <w:t>§</w:t>
        </w:r>
      </w:fldSimple>
      <w:r>
        <w:t>17 wzoru umowy.</w:t>
      </w:r>
    </w:p>
    <w:p w:rsidR="00A02AA2" w:rsidRDefault="00A02AA2" w:rsidP="00A02AA2">
      <w:pPr>
        <w:pStyle w:val="Tekstpodstawowy"/>
        <w:widowControl/>
        <w:suppressAutoHyphens w:val="0"/>
        <w:spacing w:after="0"/>
        <w:jc w:val="both"/>
        <w:rPr>
          <w:b/>
          <w:u w:val="single"/>
        </w:rPr>
      </w:pPr>
    </w:p>
    <w:p w:rsidR="00A02AA2" w:rsidRDefault="00A02AA2" w:rsidP="00A02AA2">
      <w:pPr>
        <w:pStyle w:val="Tekstpodstawowy"/>
        <w:widowControl/>
        <w:suppressAutoHyphens w:val="0"/>
        <w:spacing w:after="0"/>
        <w:jc w:val="both"/>
        <w:rPr>
          <w:b/>
          <w:u w:val="single"/>
        </w:rPr>
      </w:pPr>
      <w:r>
        <w:rPr>
          <w:b/>
          <w:u w:val="single"/>
        </w:rPr>
        <w:t>Pytania z pisma Wykonawcy z dnia 04.12.2018 r.:</w:t>
      </w:r>
    </w:p>
    <w:p w:rsidR="00A02AA2" w:rsidRDefault="00A02AA2" w:rsidP="00A02AA2">
      <w:pPr>
        <w:pStyle w:val="Tekstpodstawowy"/>
        <w:widowControl/>
        <w:suppressAutoHyphens w:val="0"/>
        <w:spacing w:after="0"/>
        <w:jc w:val="both"/>
        <w:rPr>
          <w:b/>
        </w:rPr>
      </w:pPr>
    </w:p>
    <w:p w:rsidR="00A02AA2" w:rsidRDefault="00A02AA2" w:rsidP="00A02AA2">
      <w:pPr>
        <w:pStyle w:val="Tekstpodstawowy"/>
        <w:widowControl/>
        <w:suppressAutoHyphens w:val="0"/>
        <w:spacing w:after="0"/>
        <w:jc w:val="both"/>
      </w:pPr>
      <w:r w:rsidRPr="00A07710">
        <w:rPr>
          <w:b/>
        </w:rPr>
        <w:t>Pytanie</w:t>
      </w:r>
      <w:r>
        <w:rPr>
          <w:b/>
        </w:rPr>
        <w:t xml:space="preserve"> nr 1:</w:t>
      </w:r>
    </w:p>
    <w:p w:rsidR="007F3338" w:rsidRPr="007F3338" w:rsidRDefault="007F3338" w:rsidP="007F3338">
      <w:pPr>
        <w:pStyle w:val="Akapitzlist"/>
        <w:spacing w:after="200"/>
        <w:ind w:left="0"/>
        <w:rPr>
          <w:rFonts w:ascii="Times New Roman" w:hAnsi="Times New Roman"/>
          <w:sz w:val="24"/>
          <w:szCs w:val="24"/>
        </w:rPr>
      </w:pPr>
      <w:r w:rsidRPr="007F3338">
        <w:rPr>
          <w:rFonts w:ascii="Times New Roman" w:hAnsi="Times New Roman"/>
          <w:sz w:val="24"/>
          <w:szCs w:val="24"/>
        </w:rPr>
        <w:t xml:space="preserve">Czy Zamawiający dopuszcza zmiany posadowienia kładki, poprzez zastosowanie pali zbrojonych CFA? Znacząco zmniejszy to koszt wykonania posadowienia. </w:t>
      </w:r>
    </w:p>
    <w:p w:rsidR="00A02AA2" w:rsidRPr="00A07710" w:rsidRDefault="00A02AA2" w:rsidP="00A02AA2">
      <w:pPr>
        <w:pStyle w:val="Tekstpodstawowy"/>
        <w:widowControl/>
        <w:suppressAutoHyphens w:val="0"/>
        <w:spacing w:after="0"/>
        <w:jc w:val="both"/>
        <w:rPr>
          <w:b/>
        </w:rPr>
      </w:pPr>
      <w:r>
        <w:rPr>
          <w:b/>
        </w:rPr>
        <w:t>Odpowiedź</w:t>
      </w:r>
      <w:r w:rsidRPr="00A07710">
        <w:rPr>
          <w:b/>
        </w:rPr>
        <w:t>:</w:t>
      </w:r>
    </w:p>
    <w:p w:rsidR="006631FE" w:rsidRDefault="00915135" w:rsidP="00915135">
      <w:pPr>
        <w:jc w:val="both"/>
        <w:rPr>
          <w:rFonts w:cs="Times New Roman"/>
        </w:rPr>
      </w:pPr>
      <w:r w:rsidRPr="007F3338">
        <w:rPr>
          <w:rFonts w:cs="Times New Roman"/>
        </w:rPr>
        <w:t>Zamawiający dopuszcza za</w:t>
      </w:r>
      <w:r>
        <w:rPr>
          <w:rFonts w:cs="Times New Roman"/>
        </w:rPr>
        <w:t>stosowanie</w:t>
      </w:r>
      <w:r w:rsidRPr="007F3338">
        <w:rPr>
          <w:rFonts w:cs="Times New Roman"/>
        </w:rPr>
        <w:t xml:space="preserve"> pali zbrojonych CFA</w:t>
      </w:r>
      <w:r>
        <w:rPr>
          <w:rFonts w:cs="Times New Roman"/>
        </w:rPr>
        <w:t xml:space="preserve"> pod warunkiem wykonania projektu zamiennego przez Wykonawcę. </w:t>
      </w:r>
    </w:p>
    <w:p w:rsidR="004F05C7" w:rsidRDefault="004F05C7" w:rsidP="00915135">
      <w:pPr>
        <w:jc w:val="both"/>
        <w:rPr>
          <w:rFonts w:cs="Times New Roman"/>
        </w:rPr>
      </w:pPr>
    </w:p>
    <w:p w:rsidR="004F05C7" w:rsidRDefault="004F05C7" w:rsidP="004F05C7">
      <w:pPr>
        <w:pStyle w:val="Tekstpodstawowy"/>
        <w:widowControl/>
        <w:suppressAutoHyphens w:val="0"/>
        <w:spacing w:after="0"/>
        <w:jc w:val="both"/>
        <w:rPr>
          <w:b/>
          <w:u w:val="single"/>
        </w:rPr>
      </w:pPr>
      <w:r>
        <w:rPr>
          <w:b/>
          <w:u w:val="single"/>
        </w:rPr>
        <w:t>Pyt</w:t>
      </w:r>
      <w:r w:rsidR="00B00AAD">
        <w:rPr>
          <w:b/>
          <w:u w:val="single"/>
        </w:rPr>
        <w:t>ania z pisma Wykonawcy z dnia 06</w:t>
      </w:r>
      <w:r>
        <w:rPr>
          <w:b/>
          <w:u w:val="single"/>
        </w:rPr>
        <w:t>.12.2018 r.:</w:t>
      </w:r>
    </w:p>
    <w:p w:rsidR="004F05C7" w:rsidRDefault="004F05C7" w:rsidP="004F05C7">
      <w:pPr>
        <w:pStyle w:val="Tekstpodstawowy"/>
        <w:widowControl/>
        <w:suppressAutoHyphens w:val="0"/>
        <w:spacing w:after="0"/>
        <w:jc w:val="both"/>
        <w:rPr>
          <w:b/>
        </w:rPr>
      </w:pPr>
    </w:p>
    <w:p w:rsidR="004F05C7" w:rsidRDefault="004F05C7" w:rsidP="004F05C7">
      <w:pPr>
        <w:pStyle w:val="Tekstpodstawowy"/>
        <w:widowControl/>
        <w:suppressAutoHyphens w:val="0"/>
        <w:spacing w:after="0"/>
        <w:jc w:val="both"/>
      </w:pPr>
      <w:r w:rsidRPr="00A07710">
        <w:rPr>
          <w:b/>
        </w:rPr>
        <w:t>Pytanie</w:t>
      </w:r>
      <w:r>
        <w:rPr>
          <w:b/>
        </w:rPr>
        <w:t xml:space="preserve"> nr 1:</w:t>
      </w:r>
    </w:p>
    <w:p w:rsidR="00B00AAD" w:rsidRPr="00DF2627" w:rsidRDefault="00B00AAD" w:rsidP="00B00AAD">
      <w:pPr>
        <w:spacing w:line="360" w:lineRule="auto"/>
        <w:jc w:val="both"/>
        <w:rPr>
          <w:rFonts w:cs="Times New Roman"/>
        </w:rPr>
      </w:pPr>
      <w:r w:rsidRPr="00DF2627">
        <w:rPr>
          <w:rFonts w:cs="Times New Roman"/>
        </w:rPr>
        <w:t>Dot. pozycji nr 1 przedmiaru robót. Opracowanie dokumentacji projektowej dla zadania. W kontekście udostępnionej przez Inwestora dokumentacji budowlanej oraz wykonawczej, prosimy o udzielenie informacji co Wykonawca powinien skalkulować w tej pozycji? Wymagania ogóle wynikające ze specyfikacji nr DM 00.00.00 oraz dokumentację powykonawczą?</w:t>
      </w:r>
    </w:p>
    <w:p w:rsidR="00B00AAD" w:rsidRPr="00A07710" w:rsidRDefault="00B00AAD" w:rsidP="00B00AAD">
      <w:pPr>
        <w:pStyle w:val="Tekstpodstawowy"/>
        <w:widowControl/>
        <w:suppressAutoHyphens w:val="0"/>
        <w:spacing w:after="0"/>
        <w:jc w:val="both"/>
        <w:rPr>
          <w:b/>
        </w:rPr>
      </w:pPr>
      <w:r>
        <w:rPr>
          <w:b/>
        </w:rPr>
        <w:t>Odpowiedź</w:t>
      </w:r>
      <w:r w:rsidRPr="00A07710">
        <w:rPr>
          <w:b/>
        </w:rPr>
        <w:t>:</w:t>
      </w:r>
    </w:p>
    <w:p w:rsidR="004F05C7" w:rsidRDefault="00695298" w:rsidP="00915135">
      <w:pPr>
        <w:jc w:val="both"/>
      </w:pPr>
      <w:r>
        <w:t xml:space="preserve">Tak. </w:t>
      </w:r>
      <w:r w:rsidR="00B00AAD">
        <w:t>Wykonawca powinien skalkulować wykonanie dokumentacji powykonawczej.</w:t>
      </w:r>
    </w:p>
    <w:p w:rsidR="00B00AAD" w:rsidRDefault="00B00AAD" w:rsidP="00915135">
      <w:pPr>
        <w:jc w:val="both"/>
      </w:pPr>
    </w:p>
    <w:p w:rsidR="00B00AAD" w:rsidRDefault="00B00AAD" w:rsidP="00B00AAD">
      <w:pPr>
        <w:pStyle w:val="Tekstpodstawowy"/>
        <w:widowControl/>
        <w:suppressAutoHyphens w:val="0"/>
        <w:spacing w:after="0"/>
        <w:jc w:val="both"/>
      </w:pPr>
      <w:r w:rsidRPr="00A07710">
        <w:rPr>
          <w:b/>
        </w:rPr>
        <w:t>Pytanie</w:t>
      </w:r>
      <w:r>
        <w:rPr>
          <w:b/>
        </w:rPr>
        <w:t xml:space="preserve"> nr 2:</w:t>
      </w:r>
    </w:p>
    <w:p w:rsidR="0089301F" w:rsidRPr="00DF2627" w:rsidRDefault="0089301F" w:rsidP="0089301F">
      <w:pPr>
        <w:spacing w:line="360" w:lineRule="auto"/>
        <w:jc w:val="both"/>
        <w:rPr>
          <w:rFonts w:cs="Times New Roman"/>
        </w:rPr>
      </w:pPr>
      <w:r w:rsidRPr="00DF2627">
        <w:rPr>
          <w:rFonts w:cs="Times New Roman"/>
        </w:rPr>
        <w:t>Czy Inwestor posiada projekt wykonawczy branży elektrycznej w zakresie koniecznym do realizacji, wynikającym z udostępnionego przedmiaru robót. Jeżeli tak, prosimy o przekazanie. Jeżeli nie, prosimy o potwierdzenie konieczności kalkulacji wykonania tego projektu branżowego w pozycji nr 1 kosztorysu ofertowego.</w:t>
      </w:r>
    </w:p>
    <w:p w:rsidR="00B00AAD" w:rsidRPr="00A07710" w:rsidRDefault="00B00AAD" w:rsidP="00B00AAD">
      <w:pPr>
        <w:pStyle w:val="Tekstpodstawowy"/>
        <w:widowControl/>
        <w:suppressAutoHyphens w:val="0"/>
        <w:spacing w:after="0"/>
        <w:jc w:val="both"/>
        <w:rPr>
          <w:b/>
        </w:rPr>
      </w:pPr>
      <w:r>
        <w:rPr>
          <w:b/>
        </w:rPr>
        <w:t>Odpowiedź</w:t>
      </w:r>
      <w:r w:rsidRPr="00A07710">
        <w:rPr>
          <w:b/>
        </w:rPr>
        <w:t>:</w:t>
      </w:r>
    </w:p>
    <w:p w:rsidR="00B00AAD" w:rsidRPr="0089301F" w:rsidRDefault="0089301F" w:rsidP="00B00AAD">
      <w:pPr>
        <w:pStyle w:val="Tekstpodstawowy"/>
        <w:widowControl/>
        <w:suppressAutoHyphens w:val="0"/>
        <w:spacing w:after="0"/>
        <w:jc w:val="both"/>
        <w:rPr>
          <w:b/>
        </w:rPr>
      </w:pPr>
      <w:r w:rsidRPr="0089301F">
        <w:t>Roboty należy wykonać zgodnie</w:t>
      </w:r>
      <w:r>
        <w:rPr>
          <w:b/>
        </w:rPr>
        <w:t xml:space="preserve"> </w:t>
      </w:r>
      <w:r w:rsidRPr="0089301F">
        <w:t>z projektem budowanym</w:t>
      </w:r>
      <w:r>
        <w:t xml:space="preserve">. Kosztorys obejmuje całość </w:t>
      </w:r>
      <w:r w:rsidR="001A497B">
        <w:t>robót</w:t>
      </w:r>
      <w:r>
        <w:t xml:space="preserve"> koniecznych do wykonania.  </w:t>
      </w:r>
      <w:r>
        <w:rPr>
          <w:b/>
        </w:rPr>
        <w:t xml:space="preserve"> </w:t>
      </w:r>
      <w:r w:rsidRPr="0089301F">
        <w:rPr>
          <w:b/>
        </w:rPr>
        <w:t xml:space="preserve"> </w:t>
      </w:r>
    </w:p>
    <w:p w:rsidR="00B00AAD" w:rsidRDefault="00B00AAD" w:rsidP="00B00AAD">
      <w:pPr>
        <w:pStyle w:val="Tekstpodstawowy"/>
        <w:widowControl/>
        <w:suppressAutoHyphens w:val="0"/>
        <w:spacing w:after="0"/>
        <w:jc w:val="both"/>
      </w:pPr>
      <w:r w:rsidRPr="00A07710">
        <w:rPr>
          <w:b/>
        </w:rPr>
        <w:t>Pytanie</w:t>
      </w:r>
      <w:r>
        <w:rPr>
          <w:b/>
        </w:rPr>
        <w:t xml:space="preserve"> nr 3:</w:t>
      </w:r>
    </w:p>
    <w:p w:rsidR="0089301F" w:rsidRDefault="0089301F" w:rsidP="00B00AAD">
      <w:pPr>
        <w:pStyle w:val="Tekstpodstawowy"/>
        <w:widowControl/>
        <w:suppressAutoHyphens w:val="0"/>
        <w:spacing w:after="0"/>
        <w:jc w:val="both"/>
      </w:pPr>
      <w:r w:rsidRPr="00DF2627">
        <w:t xml:space="preserve">Prosimy o potwierdzenie, iż założony w przedmiarze robót branży elektrycznej typ projektorów oświetleniowych na konstrukcji stalowej kładki tj. Industria 1540, led 840, klosz laminowany przeźroczysty 33W IP65 – jest właściwy i Inwestor podtrzymuje przyjęte rozwiązanie projektowe. </w:t>
      </w:r>
    </w:p>
    <w:p w:rsidR="00B00AAD" w:rsidRPr="00A07710" w:rsidRDefault="00B00AAD" w:rsidP="00B00AAD">
      <w:pPr>
        <w:pStyle w:val="Tekstpodstawowy"/>
        <w:widowControl/>
        <w:suppressAutoHyphens w:val="0"/>
        <w:spacing w:after="0"/>
        <w:jc w:val="both"/>
        <w:rPr>
          <w:b/>
        </w:rPr>
      </w:pPr>
      <w:r>
        <w:rPr>
          <w:b/>
        </w:rPr>
        <w:lastRenderedPageBreak/>
        <w:t>Odpowiedź</w:t>
      </w:r>
      <w:r w:rsidRPr="00A07710">
        <w:rPr>
          <w:b/>
        </w:rPr>
        <w:t>:</w:t>
      </w:r>
    </w:p>
    <w:p w:rsidR="00B00AAD" w:rsidRPr="0047146F" w:rsidRDefault="0047146F" w:rsidP="00B00AAD">
      <w:pPr>
        <w:pStyle w:val="Tekstpodstawowy"/>
        <w:widowControl/>
        <w:suppressAutoHyphens w:val="0"/>
        <w:spacing w:after="0"/>
        <w:jc w:val="both"/>
      </w:pPr>
      <w:r w:rsidRPr="0047146F">
        <w:t>Oprawy</w:t>
      </w:r>
      <w:r>
        <w:t xml:space="preserve"> na kładce zostały dobrane właściwie. Możliwość zamiany należy uzgodnić                            z Zamawiającym.</w:t>
      </w:r>
      <w:r w:rsidRPr="0047146F">
        <w:t xml:space="preserve"> </w:t>
      </w:r>
    </w:p>
    <w:p w:rsidR="0047146F" w:rsidRDefault="0047146F" w:rsidP="00B00AAD">
      <w:pPr>
        <w:pStyle w:val="Tekstpodstawowy"/>
        <w:widowControl/>
        <w:suppressAutoHyphens w:val="0"/>
        <w:spacing w:after="0"/>
        <w:jc w:val="both"/>
        <w:rPr>
          <w:b/>
        </w:rPr>
      </w:pPr>
    </w:p>
    <w:p w:rsidR="00B00AAD" w:rsidRDefault="00B00AAD" w:rsidP="00B00AAD">
      <w:pPr>
        <w:pStyle w:val="Tekstpodstawowy"/>
        <w:widowControl/>
        <w:suppressAutoHyphens w:val="0"/>
        <w:spacing w:after="0"/>
        <w:jc w:val="both"/>
      </w:pPr>
      <w:r w:rsidRPr="00A07710">
        <w:rPr>
          <w:b/>
        </w:rPr>
        <w:t>Pytanie</w:t>
      </w:r>
      <w:r>
        <w:rPr>
          <w:b/>
        </w:rPr>
        <w:t xml:space="preserve"> nr 4:</w:t>
      </w:r>
    </w:p>
    <w:p w:rsidR="0089301F" w:rsidRDefault="0089301F" w:rsidP="00B00AAD">
      <w:pPr>
        <w:pStyle w:val="Tekstpodstawowy"/>
        <w:widowControl/>
        <w:suppressAutoHyphens w:val="0"/>
        <w:spacing w:after="0"/>
        <w:jc w:val="both"/>
      </w:pPr>
      <w:r w:rsidRPr="00DF2627">
        <w:t xml:space="preserve">W nawiązaniu do udostępnionej części dokumentacji oraz specyfikacji dotyczących wykonania pomostu z drewna egzotycznego jak i rozbieżności występujących pomiędzy zapisami poszczególnych części dotyczących tego elementu prosimy o potwierdzenie, iż Inwestor wyrazi zgodę na zastosowanie drewna gatunku: iroko jatoba ( na podstawie doświadczenia z przeprowadzonych realizacji ), deski o szerokości </w:t>
      </w:r>
      <w:smartTag w:uri="urn:schemas-microsoft-com:office:smarttags" w:element="metricconverter">
        <w:smartTagPr>
          <w:attr w:name="ProductID" w:val="14 cm"/>
        </w:smartTagPr>
        <w:r w:rsidRPr="00DF2627">
          <w:t>14 cm</w:t>
        </w:r>
      </w:smartTag>
      <w:r w:rsidRPr="00DF2627">
        <w:t xml:space="preserve">, grubości </w:t>
      </w:r>
      <w:smartTag w:uri="urn:schemas-microsoft-com:office:smarttags" w:element="metricconverter">
        <w:smartTagPr>
          <w:attr w:name="ProductID" w:val="5 cm"/>
        </w:smartTagPr>
        <w:r w:rsidRPr="00DF2627">
          <w:t>5 cm</w:t>
        </w:r>
      </w:smartTag>
      <w:r w:rsidRPr="00DF2627">
        <w:t xml:space="preserve">. Prosimy również o informację czy dla zabezpieczenia przedmiotowego materiału wystarczające będzie wykonanie impregnacji ciśnieniowej czy Inwestor będzie wymagał dodatkowych środków ochrony, jeżeli tak, jakich? </w:t>
      </w:r>
    </w:p>
    <w:p w:rsidR="00B00AAD" w:rsidRPr="00A07710" w:rsidRDefault="00B00AAD" w:rsidP="00B00AAD">
      <w:pPr>
        <w:pStyle w:val="Tekstpodstawowy"/>
        <w:widowControl/>
        <w:suppressAutoHyphens w:val="0"/>
        <w:spacing w:after="0"/>
        <w:jc w:val="both"/>
        <w:rPr>
          <w:b/>
        </w:rPr>
      </w:pPr>
      <w:r>
        <w:rPr>
          <w:b/>
        </w:rPr>
        <w:t>Odpowiedź</w:t>
      </w:r>
      <w:r w:rsidRPr="00A07710">
        <w:rPr>
          <w:b/>
        </w:rPr>
        <w:t>:</w:t>
      </w:r>
    </w:p>
    <w:p w:rsidR="00B00AAD" w:rsidRPr="00A6384B" w:rsidRDefault="00E24F18" w:rsidP="00915135">
      <w:pPr>
        <w:jc w:val="both"/>
      </w:pPr>
      <w:r w:rsidRPr="00564E81">
        <w:t xml:space="preserve">Zamawiający </w:t>
      </w:r>
      <w:r>
        <w:t xml:space="preserve">wyraża </w:t>
      </w:r>
      <w:r w:rsidRPr="00DF2627">
        <w:rPr>
          <w:rFonts w:cs="Times New Roman"/>
        </w:rPr>
        <w:t>zgodę na zastosowanie drewna gatunku: iroko jatoba</w:t>
      </w:r>
      <w:r>
        <w:rPr>
          <w:rFonts w:cs="Times New Roman"/>
        </w:rPr>
        <w:t xml:space="preserve">. </w:t>
      </w:r>
      <w:r w:rsidR="00D56517">
        <w:rPr>
          <w:rFonts w:cs="Times New Roman"/>
        </w:rPr>
        <w:t>W</w:t>
      </w:r>
      <w:r w:rsidR="00D56517" w:rsidRPr="00DF2627">
        <w:rPr>
          <w:rFonts w:cs="Times New Roman"/>
        </w:rPr>
        <w:t>ystarczające będzie wykonanie impregnacji ciśnieniowej</w:t>
      </w:r>
      <w:r w:rsidR="00D56517">
        <w:rPr>
          <w:rFonts w:cs="Times New Roman"/>
        </w:rPr>
        <w:t xml:space="preserve"> zastosowanego drewna. </w:t>
      </w:r>
    </w:p>
    <w:sectPr w:rsidR="00B00AAD" w:rsidRPr="00A6384B" w:rsidSect="005F29B6">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6C" w:rsidRDefault="000E136C" w:rsidP="00902CDE">
      <w:r>
        <w:separator/>
      </w:r>
    </w:p>
  </w:endnote>
  <w:endnote w:type="continuationSeparator" w:id="1">
    <w:p w:rsidR="000E136C" w:rsidRDefault="000E136C" w:rsidP="00902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B6" w:rsidRDefault="00424BBF">
    <w:pPr>
      <w:pStyle w:val="Stopka"/>
      <w:jc w:val="right"/>
    </w:pPr>
    <w:fldSimple w:instr=" PAGE   \* MERGEFORMAT ">
      <w:r w:rsidR="005F29B6">
        <w:rPr>
          <w:noProof/>
        </w:rPr>
        <w:t>2</w:t>
      </w:r>
    </w:fldSimple>
  </w:p>
  <w:p w:rsidR="006631FE" w:rsidRDefault="006631FE" w:rsidP="009B2B6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10" w:rsidRDefault="00424BBF">
    <w:pPr>
      <w:pStyle w:val="Stopka"/>
      <w:jc w:val="right"/>
    </w:pPr>
    <w:fldSimple w:instr=" PAGE   \* MERGEFORMAT ">
      <w:r w:rsidR="001A497B">
        <w:rPr>
          <w:noProof/>
        </w:rPr>
        <w:t>3</w:t>
      </w:r>
    </w:fldSimple>
  </w:p>
  <w:p w:rsidR="006631FE" w:rsidRPr="00E352DA" w:rsidRDefault="006631FE" w:rsidP="009B2B69">
    <w:pPr>
      <w:pStyle w:val="Stopka"/>
      <w:ind w:left="-567" w:right="360" w:firstLine="360"/>
      <w:jc w:val="right"/>
      <w:rPr>
        <w:vanis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FE" w:rsidRPr="00AE2EC3" w:rsidRDefault="006631FE" w:rsidP="00AE2EC3">
    <w:pPr>
      <w:pStyle w:val="Stopka"/>
      <w:ind w:left="-567"/>
      <w:jc w:val="left"/>
      <w:rPr>
        <w:vanish/>
      </w:rPr>
    </w:pPr>
    <w:r w:rsidRPr="00DE4318">
      <w:rPr>
        <w:sz w:val="16"/>
        <w:szCs w:val="16"/>
      </w:rPr>
      <w:t xml:space="preserve">Strona | </w:t>
    </w:r>
    <w:r w:rsidR="00424BBF" w:rsidRPr="00DE4318">
      <w:rPr>
        <w:sz w:val="16"/>
        <w:szCs w:val="16"/>
      </w:rPr>
      <w:fldChar w:fldCharType="begin"/>
    </w:r>
    <w:r w:rsidRPr="00DE4318">
      <w:rPr>
        <w:sz w:val="16"/>
        <w:szCs w:val="16"/>
      </w:rPr>
      <w:instrText>PAGE   \* MERGEFORMAT</w:instrText>
    </w:r>
    <w:r w:rsidR="00424BBF" w:rsidRPr="00DE4318">
      <w:rPr>
        <w:sz w:val="16"/>
        <w:szCs w:val="16"/>
      </w:rPr>
      <w:fldChar w:fldCharType="separate"/>
    </w:r>
    <w:r w:rsidR="005F29B6">
      <w:rPr>
        <w:noProof/>
        <w:sz w:val="16"/>
        <w:szCs w:val="16"/>
      </w:rPr>
      <w:t>1</w:t>
    </w:r>
    <w:r w:rsidR="00424BBF" w:rsidRPr="00DE431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6C" w:rsidRDefault="000E136C" w:rsidP="00902CDE">
      <w:r>
        <w:separator/>
      </w:r>
    </w:p>
  </w:footnote>
  <w:footnote w:type="continuationSeparator" w:id="1">
    <w:p w:rsidR="000E136C" w:rsidRDefault="000E136C" w:rsidP="00902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FE" w:rsidRDefault="006631FE" w:rsidP="00AE2EC3">
    <w:pPr>
      <w:pStyle w:val="Nagwek"/>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3369D46"/>
    <w:lvl w:ilvl="0">
      <w:start w:val="1"/>
      <w:numFmt w:val="decimal"/>
      <w:lvlText w:val="%1."/>
      <w:lvlJc w:val="left"/>
      <w:pPr>
        <w:tabs>
          <w:tab w:val="num" w:pos="283"/>
        </w:tabs>
        <w:ind w:left="283" w:hanging="283"/>
      </w:pPr>
      <w:rPr>
        <w:rFonts w:ascii="Times New Roman" w:eastAsia="Times New Roman" w:hAnsi="Times New Roman" w:cs="Times New Roman"/>
        <w:b w:val="0"/>
        <w:i w:val="0"/>
        <w:strike w:val="0"/>
        <w:dstrike w:val="0"/>
        <w:color w:val="000000"/>
        <w:sz w:val="22"/>
        <w:u w:val="none"/>
        <w:effect w:val="none"/>
      </w:rPr>
    </w:lvl>
  </w:abstractNum>
  <w:abstractNum w:abstractNumId="1">
    <w:nsid w:val="01216B8C"/>
    <w:multiLevelType w:val="hybridMultilevel"/>
    <w:tmpl w:val="70AE1E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33396"/>
    <w:multiLevelType w:val="hybridMultilevel"/>
    <w:tmpl w:val="5FCCAE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F13D7E"/>
    <w:multiLevelType w:val="multilevel"/>
    <w:tmpl w:val="A1D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018D"/>
    <w:multiLevelType w:val="hybridMultilevel"/>
    <w:tmpl w:val="63B0D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9704B0"/>
    <w:multiLevelType w:val="hybridMultilevel"/>
    <w:tmpl w:val="0526C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B50849"/>
    <w:multiLevelType w:val="hybridMultilevel"/>
    <w:tmpl w:val="936AE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856120"/>
    <w:multiLevelType w:val="hybridMultilevel"/>
    <w:tmpl w:val="8FF2A26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lvlOverride w:ilvl="0">
      <w:startOverride w:val="1"/>
    </w:lvlOverride>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11"/>
    <w:rsid w:val="000103D8"/>
    <w:rsid w:val="00012EBF"/>
    <w:rsid w:val="00026596"/>
    <w:rsid w:val="0003057D"/>
    <w:rsid w:val="0005137C"/>
    <w:rsid w:val="00081518"/>
    <w:rsid w:val="00093659"/>
    <w:rsid w:val="000A514B"/>
    <w:rsid w:val="000A59D8"/>
    <w:rsid w:val="000B7288"/>
    <w:rsid w:val="000B73C0"/>
    <w:rsid w:val="000C00D1"/>
    <w:rsid w:val="000E136C"/>
    <w:rsid w:val="000F57D9"/>
    <w:rsid w:val="00122C29"/>
    <w:rsid w:val="001343A4"/>
    <w:rsid w:val="00136DA2"/>
    <w:rsid w:val="00154E41"/>
    <w:rsid w:val="001562F3"/>
    <w:rsid w:val="0016698D"/>
    <w:rsid w:val="00176830"/>
    <w:rsid w:val="001826BE"/>
    <w:rsid w:val="001935B4"/>
    <w:rsid w:val="00195C6E"/>
    <w:rsid w:val="00196F85"/>
    <w:rsid w:val="001A0E22"/>
    <w:rsid w:val="001A3C25"/>
    <w:rsid w:val="001A497B"/>
    <w:rsid w:val="001B0AE7"/>
    <w:rsid w:val="001B2015"/>
    <w:rsid w:val="001C1630"/>
    <w:rsid w:val="001D0F7E"/>
    <w:rsid w:val="001E5D79"/>
    <w:rsid w:val="001F0807"/>
    <w:rsid w:val="001F6185"/>
    <w:rsid w:val="001F78BD"/>
    <w:rsid w:val="0020311C"/>
    <w:rsid w:val="00204A0D"/>
    <w:rsid w:val="00227E25"/>
    <w:rsid w:val="00234FC7"/>
    <w:rsid w:val="00235F07"/>
    <w:rsid w:val="00240A8B"/>
    <w:rsid w:val="00243931"/>
    <w:rsid w:val="00245523"/>
    <w:rsid w:val="0027044C"/>
    <w:rsid w:val="002724FE"/>
    <w:rsid w:val="002B1A97"/>
    <w:rsid w:val="002B1D1F"/>
    <w:rsid w:val="002B30E0"/>
    <w:rsid w:val="002D70EA"/>
    <w:rsid w:val="003156A7"/>
    <w:rsid w:val="00336FF2"/>
    <w:rsid w:val="00346192"/>
    <w:rsid w:val="00351DA5"/>
    <w:rsid w:val="00354F87"/>
    <w:rsid w:val="003819D8"/>
    <w:rsid w:val="00383F53"/>
    <w:rsid w:val="003C15C9"/>
    <w:rsid w:val="003C4652"/>
    <w:rsid w:val="003C6DF1"/>
    <w:rsid w:val="003C7E33"/>
    <w:rsid w:val="003D3E4E"/>
    <w:rsid w:val="003E1024"/>
    <w:rsid w:val="003E59CB"/>
    <w:rsid w:val="003E5BC0"/>
    <w:rsid w:val="003F4585"/>
    <w:rsid w:val="003F7DF4"/>
    <w:rsid w:val="004020FA"/>
    <w:rsid w:val="004105D9"/>
    <w:rsid w:val="004127CC"/>
    <w:rsid w:val="00424BBF"/>
    <w:rsid w:val="004317E7"/>
    <w:rsid w:val="00431D05"/>
    <w:rsid w:val="0044359E"/>
    <w:rsid w:val="00446A99"/>
    <w:rsid w:val="0047146F"/>
    <w:rsid w:val="0047446B"/>
    <w:rsid w:val="00476724"/>
    <w:rsid w:val="00477255"/>
    <w:rsid w:val="00490254"/>
    <w:rsid w:val="0049483E"/>
    <w:rsid w:val="004A2860"/>
    <w:rsid w:val="004A3973"/>
    <w:rsid w:val="004B730E"/>
    <w:rsid w:val="004C5210"/>
    <w:rsid w:val="004D23D7"/>
    <w:rsid w:val="004D37F4"/>
    <w:rsid w:val="004D6C39"/>
    <w:rsid w:val="004F05C7"/>
    <w:rsid w:val="004F0FEE"/>
    <w:rsid w:val="005119D8"/>
    <w:rsid w:val="00521101"/>
    <w:rsid w:val="0052650D"/>
    <w:rsid w:val="00542E5D"/>
    <w:rsid w:val="00552CC5"/>
    <w:rsid w:val="005717B3"/>
    <w:rsid w:val="00572B11"/>
    <w:rsid w:val="00581E42"/>
    <w:rsid w:val="00582A5C"/>
    <w:rsid w:val="005A0880"/>
    <w:rsid w:val="005B7B9F"/>
    <w:rsid w:val="005C157B"/>
    <w:rsid w:val="005C6158"/>
    <w:rsid w:val="005D59E2"/>
    <w:rsid w:val="005E0AC4"/>
    <w:rsid w:val="005F29B6"/>
    <w:rsid w:val="005F7963"/>
    <w:rsid w:val="00612998"/>
    <w:rsid w:val="00615C1B"/>
    <w:rsid w:val="00626CFD"/>
    <w:rsid w:val="006432C3"/>
    <w:rsid w:val="00643752"/>
    <w:rsid w:val="006545C8"/>
    <w:rsid w:val="00654A25"/>
    <w:rsid w:val="006631FE"/>
    <w:rsid w:val="00677327"/>
    <w:rsid w:val="00695298"/>
    <w:rsid w:val="00697263"/>
    <w:rsid w:val="006A0310"/>
    <w:rsid w:val="006A07A5"/>
    <w:rsid w:val="006A0C58"/>
    <w:rsid w:val="006A19AD"/>
    <w:rsid w:val="006B11B1"/>
    <w:rsid w:val="006C3AA0"/>
    <w:rsid w:val="006F3E87"/>
    <w:rsid w:val="00701411"/>
    <w:rsid w:val="00734F2A"/>
    <w:rsid w:val="0074565A"/>
    <w:rsid w:val="007504BE"/>
    <w:rsid w:val="007519C1"/>
    <w:rsid w:val="00767156"/>
    <w:rsid w:val="00770934"/>
    <w:rsid w:val="007759F8"/>
    <w:rsid w:val="0078410B"/>
    <w:rsid w:val="0079346A"/>
    <w:rsid w:val="0079705E"/>
    <w:rsid w:val="007A2C57"/>
    <w:rsid w:val="007A5017"/>
    <w:rsid w:val="007C291A"/>
    <w:rsid w:val="007C3636"/>
    <w:rsid w:val="007D5169"/>
    <w:rsid w:val="007E49C4"/>
    <w:rsid w:val="007F3338"/>
    <w:rsid w:val="007F46E7"/>
    <w:rsid w:val="00826297"/>
    <w:rsid w:val="00847EB1"/>
    <w:rsid w:val="008617B3"/>
    <w:rsid w:val="00864921"/>
    <w:rsid w:val="00872389"/>
    <w:rsid w:val="00885667"/>
    <w:rsid w:val="0089301F"/>
    <w:rsid w:val="0089572C"/>
    <w:rsid w:val="008975F6"/>
    <w:rsid w:val="008A1665"/>
    <w:rsid w:val="008A1FD2"/>
    <w:rsid w:val="008B5AFE"/>
    <w:rsid w:val="008D6D78"/>
    <w:rsid w:val="008E6F7C"/>
    <w:rsid w:val="008E76C0"/>
    <w:rsid w:val="008F7623"/>
    <w:rsid w:val="00902CDE"/>
    <w:rsid w:val="00903900"/>
    <w:rsid w:val="00912765"/>
    <w:rsid w:val="00913774"/>
    <w:rsid w:val="00914AFE"/>
    <w:rsid w:val="00915135"/>
    <w:rsid w:val="009167D4"/>
    <w:rsid w:val="009208A0"/>
    <w:rsid w:val="00920A28"/>
    <w:rsid w:val="00922DDF"/>
    <w:rsid w:val="00923226"/>
    <w:rsid w:val="00923EA6"/>
    <w:rsid w:val="00941EDB"/>
    <w:rsid w:val="00942DF1"/>
    <w:rsid w:val="00950CA5"/>
    <w:rsid w:val="00951013"/>
    <w:rsid w:val="00952099"/>
    <w:rsid w:val="009551EC"/>
    <w:rsid w:val="00971507"/>
    <w:rsid w:val="00980D71"/>
    <w:rsid w:val="00981C68"/>
    <w:rsid w:val="009A1144"/>
    <w:rsid w:val="009A11FF"/>
    <w:rsid w:val="009A3C3A"/>
    <w:rsid w:val="009A7C11"/>
    <w:rsid w:val="009B2B69"/>
    <w:rsid w:val="009B3910"/>
    <w:rsid w:val="009C3AAB"/>
    <w:rsid w:val="009D1D48"/>
    <w:rsid w:val="009E0821"/>
    <w:rsid w:val="00A01441"/>
    <w:rsid w:val="00A02AA2"/>
    <w:rsid w:val="00A02D07"/>
    <w:rsid w:val="00A07710"/>
    <w:rsid w:val="00A07A3E"/>
    <w:rsid w:val="00A07F53"/>
    <w:rsid w:val="00A10217"/>
    <w:rsid w:val="00A15A1A"/>
    <w:rsid w:val="00A1703C"/>
    <w:rsid w:val="00A27CBF"/>
    <w:rsid w:val="00A33D2E"/>
    <w:rsid w:val="00A343A1"/>
    <w:rsid w:val="00A37D45"/>
    <w:rsid w:val="00A40DDB"/>
    <w:rsid w:val="00A6384B"/>
    <w:rsid w:val="00A8452C"/>
    <w:rsid w:val="00A870B0"/>
    <w:rsid w:val="00A909E3"/>
    <w:rsid w:val="00AB7C05"/>
    <w:rsid w:val="00AC6DE0"/>
    <w:rsid w:val="00AC72E7"/>
    <w:rsid w:val="00AE14D0"/>
    <w:rsid w:val="00AE2EC3"/>
    <w:rsid w:val="00AF1354"/>
    <w:rsid w:val="00AF6B83"/>
    <w:rsid w:val="00B00AAD"/>
    <w:rsid w:val="00B01C4B"/>
    <w:rsid w:val="00B07996"/>
    <w:rsid w:val="00B305ED"/>
    <w:rsid w:val="00B46340"/>
    <w:rsid w:val="00B7014E"/>
    <w:rsid w:val="00B763CD"/>
    <w:rsid w:val="00B774AF"/>
    <w:rsid w:val="00B85BD2"/>
    <w:rsid w:val="00B94939"/>
    <w:rsid w:val="00BA0372"/>
    <w:rsid w:val="00BA1E8E"/>
    <w:rsid w:val="00BC4DFA"/>
    <w:rsid w:val="00BD1600"/>
    <w:rsid w:val="00BD1F87"/>
    <w:rsid w:val="00BD7149"/>
    <w:rsid w:val="00BE03F5"/>
    <w:rsid w:val="00BE17F7"/>
    <w:rsid w:val="00BE26BF"/>
    <w:rsid w:val="00BE5A33"/>
    <w:rsid w:val="00BF0182"/>
    <w:rsid w:val="00BF1F7C"/>
    <w:rsid w:val="00C05A6C"/>
    <w:rsid w:val="00C07F0E"/>
    <w:rsid w:val="00C100F1"/>
    <w:rsid w:val="00C143DF"/>
    <w:rsid w:val="00C2175E"/>
    <w:rsid w:val="00C317CF"/>
    <w:rsid w:val="00C33BBB"/>
    <w:rsid w:val="00C35E40"/>
    <w:rsid w:val="00C36CD4"/>
    <w:rsid w:val="00C65CCD"/>
    <w:rsid w:val="00C870DD"/>
    <w:rsid w:val="00CB5052"/>
    <w:rsid w:val="00CC5E6F"/>
    <w:rsid w:val="00CD269D"/>
    <w:rsid w:val="00CD62AD"/>
    <w:rsid w:val="00CF278F"/>
    <w:rsid w:val="00CF5A41"/>
    <w:rsid w:val="00D04CBC"/>
    <w:rsid w:val="00D15934"/>
    <w:rsid w:val="00D25AAA"/>
    <w:rsid w:val="00D35557"/>
    <w:rsid w:val="00D41957"/>
    <w:rsid w:val="00D52993"/>
    <w:rsid w:val="00D56517"/>
    <w:rsid w:val="00D60662"/>
    <w:rsid w:val="00D629AF"/>
    <w:rsid w:val="00D84AE6"/>
    <w:rsid w:val="00D953E8"/>
    <w:rsid w:val="00D974EF"/>
    <w:rsid w:val="00DA6327"/>
    <w:rsid w:val="00DA7E54"/>
    <w:rsid w:val="00DB0C4C"/>
    <w:rsid w:val="00DC4663"/>
    <w:rsid w:val="00DC5660"/>
    <w:rsid w:val="00DD1966"/>
    <w:rsid w:val="00DD4F70"/>
    <w:rsid w:val="00DE4318"/>
    <w:rsid w:val="00DF78C0"/>
    <w:rsid w:val="00E02A7B"/>
    <w:rsid w:val="00E10B0E"/>
    <w:rsid w:val="00E13FD2"/>
    <w:rsid w:val="00E20CDC"/>
    <w:rsid w:val="00E24F18"/>
    <w:rsid w:val="00E303DB"/>
    <w:rsid w:val="00E352DA"/>
    <w:rsid w:val="00E46638"/>
    <w:rsid w:val="00E66139"/>
    <w:rsid w:val="00E75941"/>
    <w:rsid w:val="00E77ED4"/>
    <w:rsid w:val="00E82811"/>
    <w:rsid w:val="00E9524C"/>
    <w:rsid w:val="00EA1893"/>
    <w:rsid w:val="00EA23E5"/>
    <w:rsid w:val="00EA7E61"/>
    <w:rsid w:val="00EB54DD"/>
    <w:rsid w:val="00ED2165"/>
    <w:rsid w:val="00F02D9F"/>
    <w:rsid w:val="00F32996"/>
    <w:rsid w:val="00F33685"/>
    <w:rsid w:val="00F44867"/>
    <w:rsid w:val="00F67844"/>
    <w:rsid w:val="00FB667D"/>
    <w:rsid w:val="00FB73E2"/>
    <w:rsid w:val="00FC2C52"/>
    <w:rsid w:val="00FD6C8D"/>
    <w:rsid w:val="00FD7931"/>
    <w:rsid w:val="00FE5319"/>
    <w:rsid w:val="00FE7AF9"/>
    <w:rsid w:val="00FF05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1411"/>
    <w:pPr>
      <w:widowControl w:val="0"/>
      <w:suppressAutoHyphens/>
    </w:pPr>
    <w:rPr>
      <w:rFonts w:ascii="Times New Roman" w:hAnsi="Times New Roman" w:cs="Tahoma"/>
      <w:sz w:val="24"/>
      <w:szCs w:val="24"/>
    </w:rPr>
  </w:style>
  <w:style w:type="paragraph" w:styleId="Nagwek1">
    <w:name w:val="heading 1"/>
    <w:basedOn w:val="Normalny"/>
    <w:next w:val="Normalny"/>
    <w:link w:val="Nagwek1Znak"/>
    <w:autoRedefine/>
    <w:uiPriority w:val="99"/>
    <w:qFormat/>
    <w:rsid w:val="00B85BD2"/>
    <w:pPr>
      <w:keepNext/>
      <w:keepLines/>
      <w:widowControl/>
      <w:suppressAutoHyphens w:val="0"/>
      <w:spacing w:before="840" w:after="840" w:line="276" w:lineRule="auto"/>
      <w:contextualSpacing/>
      <w:outlineLvl w:val="0"/>
    </w:pPr>
    <w:rPr>
      <w:rFonts w:ascii="Arial" w:eastAsia="Times New Roman" w:hAnsi="Arial" w:cs="Times New Roman"/>
      <w:b/>
      <w:color w:val="1F4E79"/>
      <w:sz w:val="32"/>
      <w:szCs w:val="32"/>
      <w:lang w:eastAsia="en-US"/>
    </w:rPr>
  </w:style>
  <w:style w:type="paragraph" w:styleId="Nagwek2">
    <w:name w:val="heading 2"/>
    <w:basedOn w:val="Normalny"/>
    <w:next w:val="Normalny"/>
    <w:link w:val="Nagwek2Znak"/>
    <w:autoRedefine/>
    <w:uiPriority w:val="99"/>
    <w:qFormat/>
    <w:rsid w:val="00B85BD2"/>
    <w:pPr>
      <w:keepNext/>
      <w:keepLines/>
      <w:widowControl/>
      <w:suppressAutoHyphens w:val="0"/>
      <w:spacing w:before="480" w:after="160" w:line="276" w:lineRule="auto"/>
      <w:contextualSpacing/>
      <w:outlineLvl w:val="1"/>
    </w:pPr>
    <w:rPr>
      <w:rFonts w:ascii="Arial" w:eastAsia="Times New Roman" w:hAnsi="Arial" w:cs="Times New Roman"/>
      <w:b/>
      <w:smallCaps/>
      <w:color w:val="2E74B5"/>
      <w:sz w:val="28"/>
      <w:szCs w:val="26"/>
      <w:lang w:eastAsia="en-US"/>
    </w:rPr>
  </w:style>
  <w:style w:type="paragraph" w:styleId="Nagwek3">
    <w:name w:val="heading 3"/>
    <w:basedOn w:val="Normalny"/>
    <w:next w:val="Normalny"/>
    <w:link w:val="Nagwek3Znak"/>
    <w:autoRedefine/>
    <w:uiPriority w:val="99"/>
    <w:qFormat/>
    <w:rsid w:val="00B01C4B"/>
    <w:pPr>
      <w:keepNext/>
      <w:keepLines/>
      <w:widowControl/>
      <w:suppressAutoHyphens w:val="0"/>
      <w:spacing w:before="480" w:after="40" w:line="276" w:lineRule="auto"/>
      <w:contextualSpacing/>
      <w:outlineLvl w:val="2"/>
    </w:pPr>
    <w:rPr>
      <w:rFonts w:ascii="Arial" w:eastAsia="Times New Roman" w:hAnsi="Arial" w:cs="Times New Roman"/>
      <w:b/>
      <w:smallCaps/>
      <w:color w:val="171717"/>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85BD2"/>
    <w:rPr>
      <w:rFonts w:ascii="Arial" w:hAnsi="Arial" w:cs="Times New Roman"/>
      <w:b/>
      <w:color w:val="1F4E79"/>
      <w:sz w:val="32"/>
      <w:szCs w:val="32"/>
    </w:rPr>
  </w:style>
  <w:style w:type="character" w:customStyle="1" w:styleId="Nagwek2Znak">
    <w:name w:val="Nagłówek 2 Znak"/>
    <w:basedOn w:val="Domylnaczcionkaakapitu"/>
    <w:link w:val="Nagwek2"/>
    <w:uiPriority w:val="99"/>
    <w:locked/>
    <w:rsid w:val="00B85BD2"/>
    <w:rPr>
      <w:rFonts w:ascii="Arial" w:hAnsi="Arial" w:cs="Times New Roman"/>
      <w:b/>
      <w:smallCaps/>
      <w:color w:val="2E74B5"/>
      <w:sz w:val="26"/>
      <w:szCs w:val="26"/>
    </w:rPr>
  </w:style>
  <w:style w:type="character" w:customStyle="1" w:styleId="Nagwek3Znak">
    <w:name w:val="Nagłówek 3 Znak"/>
    <w:basedOn w:val="Domylnaczcionkaakapitu"/>
    <w:link w:val="Nagwek3"/>
    <w:uiPriority w:val="99"/>
    <w:locked/>
    <w:rsid w:val="00B01C4B"/>
    <w:rPr>
      <w:rFonts w:ascii="Arial" w:hAnsi="Arial" w:cs="Times New Roman"/>
      <w:b/>
      <w:smallCaps/>
      <w:color w:val="171717"/>
      <w:sz w:val="24"/>
      <w:szCs w:val="24"/>
    </w:rPr>
  </w:style>
  <w:style w:type="paragraph" w:styleId="Tytu">
    <w:name w:val="Title"/>
    <w:basedOn w:val="Normalny"/>
    <w:next w:val="Normalny"/>
    <w:link w:val="TytuZnak"/>
    <w:autoRedefine/>
    <w:uiPriority w:val="99"/>
    <w:qFormat/>
    <w:rsid w:val="00B85BD2"/>
    <w:pPr>
      <w:widowControl/>
      <w:pBdr>
        <w:bottom w:val="single" w:sz="8" w:space="4" w:color="44546A"/>
      </w:pBdr>
      <w:suppressAutoHyphens w:val="0"/>
      <w:spacing w:before="840" w:after="300"/>
      <w:contextualSpacing/>
    </w:pPr>
    <w:rPr>
      <w:rFonts w:ascii="Arial" w:eastAsia="Times New Roman" w:hAnsi="Arial" w:cs="Times New Roman"/>
      <w:b/>
      <w:color w:val="1F3864"/>
      <w:spacing w:val="5"/>
      <w:kern w:val="28"/>
      <w:sz w:val="44"/>
      <w:szCs w:val="56"/>
      <w:lang w:eastAsia="en-US"/>
    </w:rPr>
  </w:style>
  <w:style w:type="character" w:customStyle="1" w:styleId="TytuZnak">
    <w:name w:val="Tytuł Znak"/>
    <w:basedOn w:val="Domylnaczcionkaakapitu"/>
    <w:link w:val="Tytu"/>
    <w:uiPriority w:val="99"/>
    <w:locked/>
    <w:rsid w:val="00B85BD2"/>
    <w:rPr>
      <w:rFonts w:ascii="Arial" w:hAnsi="Arial" w:cs="Times New Roman"/>
      <w:b/>
      <w:color w:val="1F3864"/>
      <w:spacing w:val="5"/>
      <w:kern w:val="28"/>
      <w:sz w:val="56"/>
      <w:szCs w:val="56"/>
    </w:rPr>
  </w:style>
  <w:style w:type="paragraph" w:styleId="Podtytu">
    <w:name w:val="Subtitle"/>
    <w:basedOn w:val="Normalny"/>
    <w:next w:val="Normalny"/>
    <w:link w:val="PodtytuZnak"/>
    <w:autoRedefine/>
    <w:uiPriority w:val="99"/>
    <w:qFormat/>
    <w:rsid w:val="00B85BD2"/>
    <w:pPr>
      <w:widowControl/>
      <w:numPr>
        <w:ilvl w:val="1"/>
      </w:numPr>
      <w:suppressAutoHyphens w:val="0"/>
      <w:spacing w:after="160" w:line="276" w:lineRule="auto"/>
    </w:pPr>
    <w:rPr>
      <w:rFonts w:ascii="Arial" w:eastAsia="Times New Roman" w:hAnsi="Arial" w:cs="Times New Roman"/>
      <w:color w:val="7F7F7F"/>
      <w:sz w:val="28"/>
      <w:szCs w:val="22"/>
      <w:lang w:eastAsia="en-US"/>
    </w:rPr>
  </w:style>
  <w:style w:type="character" w:customStyle="1" w:styleId="PodtytuZnak">
    <w:name w:val="Podtytuł Znak"/>
    <w:basedOn w:val="Domylnaczcionkaakapitu"/>
    <w:link w:val="Podtytu"/>
    <w:uiPriority w:val="99"/>
    <w:locked/>
    <w:rsid w:val="00B85BD2"/>
    <w:rPr>
      <w:rFonts w:eastAsia="Times New Roman" w:cs="Times New Roman"/>
      <w:color w:val="7F7F7F"/>
      <w:sz w:val="28"/>
    </w:rPr>
  </w:style>
  <w:style w:type="paragraph" w:styleId="Akapitzlist">
    <w:name w:val="List Paragraph"/>
    <w:basedOn w:val="Normalny"/>
    <w:uiPriority w:val="34"/>
    <w:qFormat/>
    <w:rsid w:val="00C2175E"/>
    <w:pPr>
      <w:widowControl/>
      <w:suppressAutoHyphens w:val="0"/>
      <w:spacing w:after="160" w:line="276" w:lineRule="auto"/>
      <w:ind w:left="720"/>
      <w:contextualSpacing/>
      <w:jc w:val="both"/>
    </w:pPr>
    <w:rPr>
      <w:rFonts w:ascii="Arial" w:hAnsi="Arial" w:cs="Times New Roman"/>
      <w:color w:val="171717"/>
      <w:sz w:val="20"/>
      <w:szCs w:val="22"/>
      <w:lang w:eastAsia="en-US"/>
    </w:rPr>
  </w:style>
  <w:style w:type="character" w:styleId="Wyrnieniedelikatne">
    <w:name w:val="Subtle Emphasis"/>
    <w:aliases w:val="Źródło"/>
    <w:basedOn w:val="Domylnaczcionkaakapitu"/>
    <w:uiPriority w:val="99"/>
    <w:qFormat/>
    <w:rsid w:val="00336FF2"/>
    <w:rPr>
      <w:rFonts w:cs="Times New Roman"/>
      <w:i/>
      <w:iCs/>
      <w:color w:val="404040"/>
    </w:rPr>
  </w:style>
  <w:style w:type="paragraph" w:styleId="Tekstdymka">
    <w:name w:val="Balloon Text"/>
    <w:basedOn w:val="Normalny"/>
    <w:link w:val="TekstdymkaZnak"/>
    <w:uiPriority w:val="99"/>
    <w:semiHidden/>
    <w:rsid w:val="001A0E22"/>
    <w:pPr>
      <w:widowControl/>
      <w:suppressAutoHyphens w:val="0"/>
      <w:jc w:val="both"/>
    </w:pPr>
    <w:rPr>
      <w:rFonts w:ascii="Segoe UI" w:hAnsi="Segoe UI" w:cs="Segoe UI"/>
      <w:color w:val="171717"/>
      <w:sz w:val="18"/>
      <w:szCs w:val="18"/>
      <w:lang w:eastAsia="en-US"/>
    </w:rPr>
  </w:style>
  <w:style w:type="character" w:customStyle="1" w:styleId="TekstdymkaZnak">
    <w:name w:val="Tekst dymka Znak"/>
    <w:basedOn w:val="Domylnaczcionkaakapitu"/>
    <w:link w:val="Tekstdymka"/>
    <w:uiPriority w:val="99"/>
    <w:semiHidden/>
    <w:locked/>
    <w:rsid w:val="001A0E22"/>
    <w:rPr>
      <w:rFonts w:ascii="Segoe UI" w:hAnsi="Segoe UI" w:cs="Segoe UI"/>
      <w:color w:val="171717"/>
      <w:sz w:val="18"/>
      <w:szCs w:val="18"/>
    </w:rPr>
  </w:style>
  <w:style w:type="paragraph" w:styleId="Cytatintensywny">
    <w:name w:val="Intense Quote"/>
    <w:aliases w:val="Pozytyw"/>
    <w:basedOn w:val="Normalny"/>
    <w:next w:val="Normalny"/>
    <w:link w:val="CytatintensywnyZnak"/>
    <w:autoRedefine/>
    <w:uiPriority w:val="99"/>
    <w:qFormat/>
    <w:rsid w:val="004B730E"/>
    <w:pPr>
      <w:widowControl/>
      <w:pBdr>
        <w:top w:val="single" w:sz="8" w:space="10" w:color="385623"/>
        <w:bottom w:val="single" w:sz="8" w:space="10" w:color="385623"/>
      </w:pBdr>
      <w:shd w:val="clear" w:color="auto" w:fill="E2EFD9"/>
      <w:suppressAutoHyphens w:val="0"/>
      <w:spacing w:before="360" w:after="360" w:line="276" w:lineRule="auto"/>
      <w:ind w:left="864" w:right="864"/>
      <w:jc w:val="center"/>
    </w:pPr>
    <w:rPr>
      <w:rFonts w:ascii="Arial" w:hAnsi="Arial" w:cs="Times New Roman"/>
      <w:i/>
      <w:iCs/>
      <w:color w:val="385623"/>
      <w:sz w:val="20"/>
      <w:szCs w:val="22"/>
      <w:lang w:eastAsia="en-US"/>
    </w:rPr>
  </w:style>
  <w:style w:type="character" w:customStyle="1" w:styleId="CytatintensywnyZnak">
    <w:name w:val="Cytat intensywny Znak"/>
    <w:aliases w:val="Pozytyw Znak"/>
    <w:basedOn w:val="Domylnaczcionkaakapitu"/>
    <w:link w:val="Cytatintensywny"/>
    <w:uiPriority w:val="99"/>
    <w:locked/>
    <w:rsid w:val="004B730E"/>
    <w:rPr>
      <w:rFonts w:cs="Times New Roman"/>
      <w:i/>
      <w:iCs/>
      <w:color w:val="385623"/>
      <w:sz w:val="20"/>
      <w:shd w:val="clear" w:color="auto" w:fill="E2EFD9"/>
    </w:rPr>
  </w:style>
  <w:style w:type="paragraph" w:styleId="Cytat">
    <w:name w:val="Quote"/>
    <w:aliases w:val="Uwaga"/>
    <w:basedOn w:val="Normalny"/>
    <w:next w:val="Normalny"/>
    <w:link w:val="CytatZnak"/>
    <w:autoRedefine/>
    <w:uiPriority w:val="99"/>
    <w:qFormat/>
    <w:rsid w:val="004B730E"/>
    <w:pPr>
      <w:widowControl/>
      <w:pBdr>
        <w:top w:val="single" w:sz="8" w:space="10" w:color="C00000"/>
        <w:bottom w:val="single" w:sz="8" w:space="10" w:color="C00000"/>
      </w:pBdr>
      <w:shd w:val="clear" w:color="auto" w:fill="FFEFEF"/>
      <w:suppressAutoHyphens w:val="0"/>
      <w:spacing w:before="360" w:after="360" w:line="276" w:lineRule="auto"/>
      <w:ind w:left="862" w:right="862"/>
      <w:contextualSpacing/>
      <w:jc w:val="center"/>
    </w:pPr>
    <w:rPr>
      <w:rFonts w:ascii="Arial" w:hAnsi="Arial" w:cs="Times New Roman"/>
      <w:i/>
      <w:iCs/>
      <w:color w:val="820000"/>
      <w:sz w:val="20"/>
      <w:szCs w:val="22"/>
      <w:lang w:eastAsia="en-US"/>
    </w:rPr>
  </w:style>
  <w:style w:type="character" w:customStyle="1" w:styleId="CytatZnak">
    <w:name w:val="Cytat Znak"/>
    <w:aliases w:val="Uwaga Znak"/>
    <w:basedOn w:val="Domylnaczcionkaakapitu"/>
    <w:link w:val="Cytat"/>
    <w:uiPriority w:val="99"/>
    <w:locked/>
    <w:rsid w:val="004B730E"/>
    <w:rPr>
      <w:rFonts w:cs="Times New Roman"/>
      <w:i/>
      <w:iCs/>
      <w:color w:val="820000"/>
      <w:sz w:val="20"/>
      <w:shd w:val="clear" w:color="auto" w:fill="FFEFEF"/>
    </w:rPr>
  </w:style>
  <w:style w:type="table" w:styleId="Tabela-Siatka">
    <w:name w:val="Table Grid"/>
    <w:basedOn w:val="Standardowy"/>
    <w:uiPriority w:val="99"/>
    <w:rsid w:val="00E77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02CDE"/>
    <w:pPr>
      <w:widowControl/>
      <w:tabs>
        <w:tab w:val="center" w:pos="4536"/>
        <w:tab w:val="right" w:pos="9072"/>
      </w:tabs>
      <w:suppressAutoHyphens w:val="0"/>
      <w:jc w:val="both"/>
    </w:pPr>
    <w:rPr>
      <w:rFonts w:ascii="Arial" w:hAnsi="Arial" w:cs="Times New Roman"/>
      <w:color w:val="171717"/>
      <w:sz w:val="20"/>
      <w:szCs w:val="22"/>
      <w:lang w:eastAsia="en-US"/>
    </w:rPr>
  </w:style>
  <w:style w:type="character" w:customStyle="1" w:styleId="NagwekZnak">
    <w:name w:val="Nagłówek Znak"/>
    <w:basedOn w:val="Domylnaczcionkaakapitu"/>
    <w:link w:val="Nagwek"/>
    <w:uiPriority w:val="99"/>
    <w:locked/>
    <w:rsid w:val="00902CDE"/>
    <w:rPr>
      <w:rFonts w:cs="Times New Roman"/>
      <w:color w:val="171717"/>
      <w:sz w:val="20"/>
    </w:rPr>
  </w:style>
  <w:style w:type="paragraph" w:styleId="Stopka">
    <w:name w:val="footer"/>
    <w:basedOn w:val="Normalny"/>
    <w:link w:val="StopkaZnak"/>
    <w:uiPriority w:val="99"/>
    <w:rsid w:val="00902CDE"/>
    <w:pPr>
      <w:widowControl/>
      <w:tabs>
        <w:tab w:val="center" w:pos="4536"/>
        <w:tab w:val="right" w:pos="9072"/>
      </w:tabs>
      <w:suppressAutoHyphens w:val="0"/>
      <w:jc w:val="both"/>
    </w:pPr>
    <w:rPr>
      <w:rFonts w:ascii="Arial" w:hAnsi="Arial" w:cs="Times New Roman"/>
      <w:color w:val="171717"/>
      <w:sz w:val="20"/>
      <w:szCs w:val="22"/>
      <w:lang w:eastAsia="en-US"/>
    </w:rPr>
  </w:style>
  <w:style w:type="character" w:customStyle="1" w:styleId="StopkaZnak">
    <w:name w:val="Stopka Znak"/>
    <w:basedOn w:val="Domylnaczcionkaakapitu"/>
    <w:link w:val="Stopka"/>
    <w:uiPriority w:val="99"/>
    <w:locked/>
    <w:rsid w:val="00902CDE"/>
    <w:rPr>
      <w:rFonts w:cs="Times New Roman"/>
      <w:color w:val="171717"/>
      <w:sz w:val="20"/>
    </w:rPr>
  </w:style>
  <w:style w:type="paragraph" w:styleId="Nagwekspisutreci">
    <w:name w:val="TOC Heading"/>
    <w:basedOn w:val="Nagwek1"/>
    <w:next w:val="Normalny"/>
    <w:uiPriority w:val="99"/>
    <w:qFormat/>
    <w:rsid w:val="00902CDE"/>
    <w:pPr>
      <w:spacing w:before="240" w:after="0" w:line="259" w:lineRule="auto"/>
      <w:contextualSpacing w:val="0"/>
      <w:outlineLvl w:val="9"/>
    </w:pPr>
    <w:rPr>
      <w:b w:val="0"/>
      <w:color w:val="2E74B5"/>
      <w:lang w:eastAsia="pl-PL"/>
    </w:rPr>
  </w:style>
  <w:style w:type="paragraph" w:styleId="Spistreci1">
    <w:name w:val="toc 1"/>
    <w:basedOn w:val="Normalny"/>
    <w:next w:val="Normalny"/>
    <w:autoRedefine/>
    <w:uiPriority w:val="99"/>
    <w:rsid w:val="00902CDE"/>
    <w:pPr>
      <w:widowControl/>
      <w:suppressAutoHyphens w:val="0"/>
      <w:spacing w:before="360" w:line="276" w:lineRule="auto"/>
    </w:pPr>
    <w:rPr>
      <w:rFonts w:ascii="Arial" w:hAnsi="Arial" w:cs="Arial"/>
      <w:b/>
      <w:bCs/>
      <w:caps/>
      <w:color w:val="171717"/>
      <w:lang w:eastAsia="en-US"/>
    </w:rPr>
  </w:style>
  <w:style w:type="paragraph" w:styleId="Spistreci2">
    <w:name w:val="toc 2"/>
    <w:basedOn w:val="Normalny"/>
    <w:next w:val="Normalny"/>
    <w:autoRedefine/>
    <w:uiPriority w:val="99"/>
    <w:rsid w:val="00902CDE"/>
    <w:pPr>
      <w:widowControl/>
      <w:suppressAutoHyphens w:val="0"/>
      <w:spacing w:before="240" w:line="276" w:lineRule="auto"/>
    </w:pPr>
    <w:rPr>
      <w:rFonts w:ascii="Arial" w:hAnsi="Arial" w:cs="Arial"/>
      <w:b/>
      <w:bCs/>
      <w:color w:val="171717"/>
      <w:sz w:val="20"/>
      <w:szCs w:val="20"/>
      <w:lang w:eastAsia="en-US"/>
    </w:rPr>
  </w:style>
  <w:style w:type="paragraph" w:styleId="Spistreci3">
    <w:name w:val="toc 3"/>
    <w:basedOn w:val="Normalny"/>
    <w:next w:val="Normalny"/>
    <w:autoRedefine/>
    <w:uiPriority w:val="99"/>
    <w:rsid w:val="00902CDE"/>
    <w:pPr>
      <w:widowControl/>
      <w:suppressAutoHyphens w:val="0"/>
      <w:spacing w:line="276" w:lineRule="auto"/>
      <w:ind w:left="200"/>
    </w:pPr>
    <w:rPr>
      <w:rFonts w:ascii="Arial" w:hAnsi="Arial" w:cs="Arial"/>
      <w:color w:val="171717"/>
      <w:sz w:val="20"/>
      <w:szCs w:val="20"/>
      <w:lang w:eastAsia="en-US"/>
    </w:rPr>
  </w:style>
  <w:style w:type="character" w:styleId="Hipercze">
    <w:name w:val="Hyperlink"/>
    <w:basedOn w:val="Domylnaczcionkaakapitu"/>
    <w:uiPriority w:val="99"/>
    <w:rsid w:val="00902CDE"/>
    <w:rPr>
      <w:rFonts w:cs="Times New Roman"/>
      <w:color w:val="0563C1"/>
      <w:u w:val="single"/>
    </w:rPr>
  </w:style>
  <w:style w:type="paragraph" w:styleId="Spistreci4">
    <w:name w:val="toc 4"/>
    <w:basedOn w:val="Normalny"/>
    <w:next w:val="Normalny"/>
    <w:autoRedefine/>
    <w:uiPriority w:val="99"/>
    <w:rsid w:val="00902CDE"/>
    <w:pPr>
      <w:widowControl/>
      <w:suppressAutoHyphens w:val="0"/>
      <w:spacing w:line="276" w:lineRule="auto"/>
      <w:ind w:left="400"/>
    </w:pPr>
    <w:rPr>
      <w:rFonts w:ascii="Arial" w:hAnsi="Arial" w:cs="Arial"/>
      <w:color w:val="171717"/>
      <w:sz w:val="20"/>
      <w:szCs w:val="20"/>
      <w:lang w:eastAsia="en-US"/>
    </w:rPr>
  </w:style>
  <w:style w:type="paragraph" w:styleId="Spistreci5">
    <w:name w:val="toc 5"/>
    <w:basedOn w:val="Normalny"/>
    <w:next w:val="Normalny"/>
    <w:autoRedefine/>
    <w:uiPriority w:val="99"/>
    <w:rsid w:val="00902CDE"/>
    <w:pPr>
      <w:widowControl/>
      <w:suppressAutoHyphens w:val="0"/>
      <w:spacing w:line="276" w:lineRule="auto"/>
      <w:ind w:left="600"/>
    </w:pPr>
    <w:rPr>
      <w:rFonts w:ascii="Arial" w:hAnsi="Arial" w:cs="Arial"/>
      <w:color w:val="171717"/>
      <w:sz w:val="20"/>
      <w:szCs w:val="20"/>
      <w:lang w:eastAsia="en-US"/>
    </w:rPr>
  </w:style>
  <w:style w:type="paragraph" w:styleId="Spistreci6">
    <w:name w:val="toc 6"/>
    <w:basedOn w:val="Normalny"/>
    <w:next w:val="Normalny"/>
    <w:autoRedefine/>
    <w:uiPriority w:val="99"/>
    <w:rsid w:val="00902CDE"/>
    <w:pPr>
      <w:widowControl/>
      <w:suppressAutoHyphens w:val="0"/>
      <w:spacing w:line="276" w:lineRule="auto"/>
      <w:ind w:left="800"/>
    </w:pPr>
    <w:rPr>
      <w:rFonts w:ascii="Arial" w:hAnsi="Arial" w:cs="Arial"/>
      <w:color w:val="171717"/>
      <w:sz w:val="20"/>
      <w:szCs w:val="20"/>
      <w:lang w:eastAsia="en-US"/>
    </w:rPr>
  </w:style>
  <w:style w:type="paragraph" w:styleId="Spistreci7">
    <w:name w:val="toc 7"/>
    <w:basedOn w:val="Normalny"/>
    <w:next w:val="Normalny"/>
    <w:autoRedefine/>
    <w:uiPriority w:val="99"/>
    <w:rsid w:val="00902CDE"/>
    <w:pPr>
      <w:widowControl/>
      <w:suppressAutoHyphens w:val="0"/>
      <w:spacing w:line="276" w:lineRule="auto"/>
      <w:ind w:left="1000"/>
    </w:pPr>
    <w:rPr>
      <w:rFonts w:ascii="Arial" w:hAnsi="Arial" w:cs="Arial"/>
      <w:color w:val="171717"/>
      <w:sz w:val="20"/>
      <w:szCs w:val="20"/>
      <w:lang w:eastAsia="en-US"/>
    </w:rPr>
  </w:style>
  <w:style w:type="paragraph" w:styleId="Spistreci8">
    <w:name w:val="toc 8"/>
    <w:basedOn w:val="Normalny"/>
    <w:next w:val="Normalny"/>
    <w:autoRedefine/>
    <w:uiPriority w:val="99"/>
    <w:rsid w:val="00902CDE"/>
    <w:pPr>
      <w:widowControl/>
      <w:suppressAutoHyphens w:val="0"/>
      <w:spacing w:line="276" w:lineRule="auto"/>
      <w:ind w:left="1200"/>
    </w:pPr>
    <w:rPr>
      <w:rFonts w:ascii="Arial" w:hAnsi="Arial" w:cs="Arial"/>
      <w:color w:val="171717"/>
      <w:sz w:val="20"/>
      <w:szCs w:val="20"/>
      <w:lang w:eastAsia="en-US"/>
    </w:rPr>
  </w:style>
  <w:style w:type="paragraph" w:styleId="Spistreci9">
    <w:name w:val="toc 9"/>
    <w:basedOn w:val="Normalny"/>
    <w:next w:val="Normalny"/>
    <w:autoRedefine/>
    <w:uiPriority w:val="99"/>
    <w:rsid w:val="00902CDE"/>
    <w:pPr>
      <w:widowControl/>
      <w:suppressAutoHyphens w:val="0"/>
      <w:spacing w:line="276" w:lineRule="auto"/>
      <w:ind w:left="1400"/>
    </w:pPr>
    <w:rPr>
      <w:rFonts w:ascii="Arial" w:hAnsi="Arial" w:cs="Arial"/>
      <w:color w:val="171717"/>
      <w:sz w:val="20"/>
      <w:szCs w:val="20"/>
      <w:lang w:eastAsia="en-US"/>
    </w:rPr>
  </w:style>
  <w:style w:type="paragraph" w:styleId="Tekstpodstawowy">
    <w:name w:val="Body Text"/>
    <w:basedOn w:val="Normalny"/>
    <w:link w:val="TekstpodstawowyZnak"/>
    <w:uiPriority w:val="99"/>
    <w:rsid w:val="00701411"/>
    <w:pPr>
      <w:spacing w:after="120"/>
    </w:pPr>
    <w:rPr>
      <w:rFonts w:cs="Times New Roman"/>
    </w:rPr>
  </w:style>
  <w:style w:type="character" w:customStyle="1" w:styleId="TekstpodstawowyZnak">
    <w:name w:val="Tekst podstawowy Znak"/>
    <w:basedOn w:val="Domylnaczcionkaakapitu"/>
    <w:link w:val="Tekstpodstawowy"/>
    <w:uiPriority w:val="99"/>
    <w:locked/>
    <w:rsid w:val="00701411"/>
    <w:rPr>
      <w:rFonts w:ascii="Times New Roman" w:hAnsi="Times New Roman" w:cs="Times New Roman"/>
      <w:sz w:val="24"/>
      <w:szCs w:val="24"/>
    </w:rPr>
  </w:style>
  <w:style w:type="character" w:styleId="Numerstrony">
    <w:name w:val="page number"/>
    <w:basedOn w:val="Domylnaczcionkaakapitu"/>
    <w:uiPriority w:val="99"/>
    <w:rsid w:val="009B2B69"/>
    <w:rPr>
      <w:rFonts w:cs="Times New Roman"/>
    </w:rPr>
  </w:style>
  <w:style w:type="paragraph" w:styleId="Tekstprzypisudolnego">
    <w:name w:val="footnote text"/>
    <w:basedOn w:val="Normalny"/>
    <w:link w:val="TekstprzypisudolnegoZnak"/>
    <w:uiPriority w:val="99"/>
    <w:rsid w:val="00BD7149"/>
    <w:pPr>
      <w:widowControl/>
      <w:suppressAutoHyphens w:val="0"/>
    </w:pPr>
    <w:rPr>
      <w:rFonts w:cs="Times New Roman"/>
      <w:sz w:val="20"/>
      <w:szCs w:val="20"/>
    </w:rPr>
  </w:style>
  <w:style w:type="character" w:customStyle="1" w:styleId="FootnoteTextChar">
    <w:name w:val="Footnote Text Char"/>
    <w:basedOn w:val="Domylnaczcionkaakapitu"/>
    <w:link w:val="Tekstprzypisudolnego"/>
    <w:uiPriority w:val="99"/>
    <w:semiHidden/>
    <w:locked/>
    <w:rsid w:val="003F4585"/>
    <w:rPr>
      <w:rFonts w:ascii="Times New Roman" w:hAnsi="Times New Roman" w:cs="Tahoma"/>
      <w:sz w:val="20"/>
      <w:szCs w:val="20"/>
    </w:rPr>
  </w:style>
  <w:style w:type="character" w:customStyle="1" w:styleId="TekstprzypisudolnegoZnak">
    <w:name w:val="Tekst przypisu dolnego Znak"/>
    <w:basedOn w:val="Domylnaczcionkaakapitu"/>
    <w:link w:val="Tekstprzypisudolnego"/>
    <w:uiPriority w:val="99"/>
    <w:locked/>
    <w:rsid w:val="00BD7149"/>
    <w:rPr>
      <w:rFonts w:cs="Times New Roman"/>
      <w:lang w:val="pl-PL" w:eastAsia="pl-PL" w:bidi="ar-SA"/>
    </w:rPr>
  </w:style>
  <w:style w:type="character" w:styleId="Odwoanieprzypisudolnego">
    <w:name w:val="footnote reference"/>
    <w:basedOn w:val="Domylnaczcionkaakapitu"/>
    <w:uiPriority w:val="99"/>
    <w:rsid w:val="00BD7149"/>
    <w:rPr>
      <w:rFonts w:cs="Times New Roman"/>
      <w:vertAlign w:val="superscript"/>
    </w:rPr>
  </w:style>
  <w:style w:type="paragraph" w:styleId="NormalnyWeb">
    <w:name w:val="Normal (Web)"/>
    <w:basedOn w:val="Normalny"/>
    <w:uiPriority w:val="99"/>
    <w:rsid w:val="00B774AF"/>
    <w:pPr>
      <w:widowControl/>
      <w:suppressAutoHyphens w:val="0"/>
      <w:spacing w:before="100" w:beforeAutospacing="1" w:after="100" w:afterAutospacing="1"/>
    </w:pPr>
    <w:rPr>
      <w:rFonts w:eastAsia="Times New Roman" w:cs="Times New Roman"/>
    </w:rPr>
  </w:style>
  <w:style w:type="character" w:styleId="Pogrubienie">
    <w:name w:val="Strong"/>
    <w:basedOn w:val="Domylnaczcionkaakapitu"/>
    <w:qFormat/>
    <w:locked/>
    <w:rsid w:val="000103D8"/>
    <w:rPr>
      <w:b/>
      <w:bCs/>
    </w:rPr>
  </w:style>
  <w:style w:type="paragraph" w:customStyle="1" w:styleId="Lista22">
    <w:name w:val="Lista 22"/>
    <w:basedOn w:val="Normalny"/>
    <w:rsid w:val="009B3910"/>
    <w:pPr>
      <w:ind w:left="566" w:hanging="283"/>
    </w:pPr>
    <w:rPr>
      <w:rFonts w:ascii="Arial" w:eastAsia="Tahoma" w:hAnsi="Arial"/>
      <w:color w:val="000000"/>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4</Pages>
  <Words>944</Words>
  <Characters>5669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Curulis Sp. z o.o.</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Gawrońska</dc:creator>
  <cp:keywords>Curulis Sp. z o.o.</cp:keywords>
  <dc:description/>
  <cp:lastModifiedBy>UM</cp:lastModifiedBy>
  <cp:revision>147</cp:revision>
  <cp:lastPrinted>2018-12-07T07:39:00Z</cp:lastPrinted>
  <dcterms:created xsi:type="dcterms:W3CDTF">2015-12-17T09:26:00Z</dcterms:created>
  <dcterms:modified xsi:type="dcterms:W3CDTF">2018-12-07T08:40:00Z</dcterms:modified>
</cp:coreProperties>
</file>